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8DFD3" w14:textId="1F0FF18F" w:rsidR="00B248C4" w:rsidRDefault="00231383" w:rsidP="003F6592">
      <w:pPr>
        <w:pStyle w:val="Title"/>
      </w:pPr>
      <w:r>
        <w:t>User manual</w:t>
      </w:r>
    </w:p>
    <w:p w14:paraId="2C0E6214" w14:textId="7C436A61" w:rsidR="007E1F84" w:rsidRDefault="005F158A" w:rsidP="00B248C4">
      <w:r>
        <w:t>8</w:t>
      </w:r>
      <w:r w:rsidRPr="005F158A">
        <w:rPr>
          <w:vertAlign w:val="superscript"/>
        </w:rPr>
        <w:t>th</w:t>
      </w:r>
      <w:r>
        <w:t xml:space="preserve"> </w:t>
      </w:r>
      <w:r w:rsidR="00216908">
        <w:t>August</w:t>
      </w:r>
      <w:r>
        <w:t xml:space="preserve"> </w:t>
      </w:r>
      <w:r w:rsidR="00216908">
        <w:t>2024</w:t>
      </w:r>
    </w:p>
    <w:p w14:paraId="3A416EC7" w14:textId="77777777" w:rsidR="003F6592" w:rsidRPr="003B7D1D" w:rsidRDefault="003F6592" w:rsidP="00B248C4"/>
    <w:p w14:paraId="1D5654D3" w14:textId="29CD5DAC" w:rsidR="005B02DB" w:rsidRPr="005B02DB" w:rsidRDefault="005B02DB" w:rsidP="005B02DB">
      <w:pPr>
        <w:pStyle w:val="Heading1"/>
        <w:numPr>
          <w:ilvl w:val="0"/>
          <w:numId w:val="16"/>
        </w:numPr>
      </w:pPr>
      <w:r>
        <w:t>Overview</w:t>
      </w:r>
    </w:p>
    <w:p w14:paraId="59FBDCDB" w14:textId="77777777" w:rsidR="0055193B" w:rsidRDefault="0055193B" w:rsidP="0055193B">
      <w:pPr>
        <w:keepNext/>
      </w:pPr>
      <w:r>
        <w:rPr>
          <w:noProof/>
        </w:rPr>
        <w:drawing>
          <wp:inline distT="0" distB="0" distL="0" distR="0" wp14:anchorId="7CEC35C7" wp14:editId="3F35493F">
            <wp:extent cx="5477639" cy="6363588"/>
            <wp:effectExtent l="0" t="0" r="8890" b="0"/>
            <wp:docPr id="2037474321" name="Picture 3" descr="A drawing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74321" name="Picture 3" descr="A drawing of a devic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77639" cy="6363588"/>
                    </a:xfrm>
                    <a:prstGeom prst="rect">
                      <a:avLst/>
                    </a:prstGeom>
                  </pic:spPr>
                </pic:pic>
              </a:graphicData>
            </a:graphic>
          </wp:inline>
        </w:drawing>
      </w:r>
    </w:p>
    <w:p w14:paraId="1A53343C" w14:textId="0E38692A" w:rsidR="0055193B" w:rsidRDefault="0055193B" w:rsidP="0055193B">
      <w:pPr>
        <w:pStyle w:val="Caption"/>
        <w:jc w:val="center"/>
      </w:pPr>
      <w:r>
        <w:t xml:space="preserve">Figure </w:t>
      </w:r>
      <w:fldSimple w:instr=" SEQ Figure \* ARABIC ">
        <w:r w:rsidR="007D01BE">
          <w:rPr>
            <w:noProof/>
          </w:rPr>
          <w:t>1</w:t>
        </w:r>
      </w:fldSimple>
      <w:r>
        <w:t>: view from all sides</w:t>
      </w:r>
    </w:p>
    <w:p w14:paraId="12992E28" w14:textId="77777777" w:rsidR="0055193B" w:rsidRDefault="0055193B">
      <w:pPr>
        <w:rPr>
          <w:i/>
          <w:iCs/>
          <w:color w:val="44546A" w:themeColor="text2"/>
          <w:sz w:val="18"/>
          <w:szCs w:val="18"/>
        </w:rPr>
      </w:pPr>
      <w:r>
        <w:br w:type="page"/>
      </w:r>
    </w:p>
    <w:p w14:paraId="7C462800" w14:textId="77777777" w:rsidR="6A5110AB" w:rsidRDefault="6A5110AB" w:rsidP="0055193B">
      <w:pPr>
        <w:pStyle w:val="Caption"/>
        <w:jc w:val="center"/>
      </w:pPr>
    </w:p>
    <w:p w14:paraId="0663D4F4" w14:textId="77777777" w:rsidR="0055193B" w:rsidRDefault="0055193B" w:rsidP="0055193B">
      <w:pPr>
        <w:keepNext/>
        <w:jc w:val="center"/>
      </w:pPr>
      <w:r>
        <w:rPr>
          <w:noProof/>
        </w:rPr>
        <w:drawing>
          <wp:inline distT="0" distB="0" distL="0" distR="0" wp14:anchorId="7BB6803E" wp14:editId="31925B77">
            <wp:extent cx="5652105" cy="6176331"/>
            <wp:effectExtent l="0" t="0" r="6350" b="0"/>
            <wp:docPr id="696789832" name="Picture 2" descr="A drawing of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89832" name="Picture 2" descr="A drawing of a table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652105" cy="6176331"/>
                    </a:xfrm>
                    <a:prstGeom prst="rect">
                      <a:avLst/>
                    </a:prstGeom>
                  </pic:spPr>
                </pic:pic>
              </a:graphicData>
            </a:graphic>
          </wp:inline>
        </w:drawing>
      </w:r>
    </w:p>
    <w:p w14:paraId="2117B86B" w14:textId="595E1DA5" w:rsidR="711CB25F" w:rsidRDefault="0055193B" w:rsidP="0055193B">
      <w:pPr>
        <w:pStyle w:val="Caption"/>
        <w:jc w:val="center"/>
      </w:pPr>
      <w:r>
        <w:t xml:space="preserve">Figure </w:t>
      </w:r>
      <w:fldSimple w:instr=" SEQ Figure \* ARABIC ">
        <w:r w:rsidR="007D01BE">
          <w:rPr>
            <w:noProof/>
          </w:rPr>
          <w:t>2</w:t>
        </w:r>
      </w:fldSimple>
      <w:r>
        <w:t>: components and interface (front)</w:t>
      </w:r>
    </w:p>
    <w:p w14:paraId="69AC1CA0" w14:textId="778671C9" w:rsidR="0055193B" w:rsidRDefault="0055193B">
      <w:r>
        <w:br w:type="page"/>
      </w:r>
    </w:p>
    <w:p w14:paraId="79F5A223" w14:textId="77777777" w:rsidR="0055193B" w:rsidRDefault="0055193B" w:rsidP="0055193B">
      <w:pPr>
        <w:keepNext/>
        <w:jc w:val="center"/>
      </w:pPr>
      <w:r>
        <w:rPr>
          <w:noProof/>
        </w:rPr>
        <w:lastRenderedPageBreak/>
        <w:drawing>
          <wp:inline distT="0" distB="0" distL="0" distR="0" wp14:anchorId="5694A39E" wp14:editId="49B8BBBE">
            <wp:extent cx="5804607" cy="6767276"/>
            <wp:effectExtent l="0" t="0" r="5715" b="0"/>
            <wp:docPr id="1025897024" name="Picture 4"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97024" name="Picture 4" descr="A diagram of a devic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804607" cy="6767276"/>
                    </a:xfrm>
                    <a:prstGeom prst="rect">
                      <a:avLst/>
                    </a:prstGeom>
                  </pic:spPr>
                </pic:pic>
              </a:graphicData>
            </a:graphic>
          </wp:inline>
        </w:drawing>
      </w:r>
    </w:p>
    <w:p w14:paraId="7BC81D88" w14:textId="6927BC22" w:rsidR="6A5110AB" w:rsidRDefault="0055193B" w:rsidP="0055193B">
      <w:pPr>
        <w:pStyle w:val="Caption"/>
        <w:jc w:val="center"/>
      </w:pPr>
      <w:r>
        <w:t xml:space="preserve">Figure </w:t>
      </w:r>
      <w:fldSimple w:instr=" SEQ Figure \* ARABIC ">
        <w:r w:rsidR="007D01BE">
          <w:rPr>
            <w:noProof/>
          </w:rPr>
          <w:t>3</w:t>
        </w:r>
      </w:fldSimple>
      <w:r>
        <w:t>: components, interface and ports (back)</w:t>
      </w:r>
    </w:p>
    <w:p w14:paraId="74F1EA4D" w14:textId="468C4601" w:rsidR="004A537D" w:rsidRDefault="004A537D" w:rsidP="004A53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5396"/>
      </w:tblGrid>
      <w:tr w:rsidR="00232B25" w14:paraId="3A547DD0" w14:textId="77777777" w:rsidTr="00232B25">
        <w:tc>
          <w:tcPr>
            <w:tcW w:w="4253" w:type="dxa"/>
          </w:tcPr>
          <w:p w14:paraId="5BE2D005" w14:textId="77777777" w:rsidR="00876C1C" w:rsidRDefault="00232B25" w:rsidP="00876C1C">
            <w:pPr>
              <w:keepNext/>
            </w:pPr>
            <w:r>
              <w:rPr>
                <w:noProof/>
              </w:rPr>
              <w:lastRenderedPageBreak/>
              <w:drawing>
                <wp:inline distT="0" distB="0" distL="0" distR="0" wp14:anchorId="5340D1DC" wp14:editId="78BFD4DD">
                  <wp:extent cx="2628900" cy="3952240"/>
                  <wp:effectExtent l="0" t="0" r="0" b="0"/>
                  <wp:docPr id="1472147154" name="Picture 1472147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147154"/>
                          <pic:cNvPicPr/>
                        </pic:nvPicPr>
                        <pic:blipFill>
                          <a:blip r:embed="rId14">
                            <a:extLst>
                              <a:ext uri="{28A0092B-C50C-407E-A947-70E740481C1C}">
                                <a14:useLocalDpi xmlns:a14="http://schemas.microsoft.com/office/drawing/2010/main" val="0"/>
                              </a:ext>
                            </a:extLst>
                          </a:blip>
                          <a:stretch>
                            <a:fillRect/>
                          </a:stretch>
                        </pic:blipFill>
                        <pic:spPr>
                          <a:xfrm>
                            <a:off x="0" y="0"/>
                            <a:ext cx="2628900" cy="3952240"/>
                          </a:xfrm>
                          <a:prstGeom prst="rect">
                            <a:avLst/>
                          </a:prstGeom>
                        </pic:spPr>
                      </pic:pic>
                    </a:graphicData>
                  </a:graphic>
                </wp:inline>
              </w:drawing>
            </w:r>
          </w:p>
          <w:p w14:paraId="55CBAFCC" w14:textId="554DA581" w:rsidR="00232B25" w:rsidRDefault="00876C1C" w:rsidP="00876C1C">
            <w:pPr>
              <w:pStyle w:val="Caption"/>
              <w:jc w:val="center"/>
            </w:pPr>
            <w:r>
              <w:t xml:space="preserve">Figure </w:t>
            </w:r>
            <w:fldSimple w:instr=" SEQ Figure \* ARABIC ">
              <w:r w:rsidR="007D01BE">
                <w:rPr>
                  <w:noProof/>
                </w:rPr>
                <w:t>4</w:t>
              </w:r>
            </w:fldSimple>
            <w:r>
              <w:t>: initialization of the device</w:t>
            </w:r>
          </w:p>
        </w:tc>
        <w:tc>
          <w:tcPr>
            <w:tcW w:w="5489" w:type="dxa"/>
          </w:tcPr>
          <w:p w14:paraId="6CFBE535" w14:textId="77777777" w:rsidR="00232B25" w:rsidRDefault="00232B25" w:rsidP="00232B25">
            <w:pPr>
              <w:pStyle w:val="Heading2"/>
              <w:numPr>
                <w:ilvl w:val="0"/>
                <w:numId w:val="15"/>
              </w:numPr>
              <w:spacing w:before="160" w:after="80" w:line="279" w:lineRule="auto"/>
            </w:pPr>
            <w:r>
              <w:t>First start</w:t>
            </w:r>
          </w:p>
          <w:p w14:paraId="2DFA0E73" w14:textId="4843A662" w:rsidR="00232B25" w:rsidRDefault="00232B25" w:rsidP="00232B25">
            <w:pPr>
              <w:spacing w:after="160"/>
            </w:pPr>
            <w:r>
              <w:t>When you start your OPT for the first time and run the OP-UPT, you will be welcomed with this screen, provided the terminal is connected to</w:t>
            </w:r>
            <w:r w:rsidR="0002534A">
              <w:t xml:space="preserve"> the</w:t>
            </w:r>
            <w:r>
              <w:t xml:space="preserve"> internet and no error has occurred.</w:t>
            </w:r>
          </w:p>
          <w:p w14:paraId="0224015A" w14:textId="7C38E6C5" w:rsidR="00232B25" w:rsidRDefault="00232B25" w:rsidP="00232B25">
            <w:pPr>
              <w:spacing w:after="160"/>
            </w:pPr>
            <w:r>
              <w:t xml:space="preserve">Please go ahead, and call the number displayed. This step is necessary </w:t>
            </w:r>
            <w:bookmarkStart w:id="0" w:name="_Int_tVEmBUw6"/>
            <w:r>
              <w:t>in order to</w:t>
            </w:r>
            <w:bookmarkEnd w:id="0"/>
            <w:r>
              <w:t xml:space="preserve"> initialize the device.</w:t>
            </w:r>
          </w:p>
        </w:tc>
      </w:tr>
    </w:tbl>
    <w:p w14:paraId="5EF1DF85" w14:textId="77777777" w:rsidR="002B34E3" w:rsidRDefault="002B34E3" w:rsidP="004A537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3"/>
        <w:gridCol w:w="5309"/>
      </w:tblGrid>
      <w:tr w:rsidR="00232B25" w14:paraId="23802D2F" w14:textId="77777777" w:rsidTr="00232B25">
        <w:tc>
          <w:tcPr>
            <w:tcW w:w="4871" w:type="dxa"/>
          </w:tcPr>
          <w:p w14:paraId="48D6CD61" w14:textId="77777777" w:rsidR="00232B25" w:rsidRDefault="00232B25" w:rsidP="00232B25">
            <w:pPr>
              <w:pStyle w:val="Heading2"/>
            </w:pPr>
            <w:r>
              <w:t>1.1 No internet connection</w:t>
            </w:r>
          </w:p>
          <w:p w14:paraId="7391E42B" w14:textId="28570810" w:rsidR="00232B25" w:rsidRDefault="00232B25" w:rsidP="00232B25">
            <w:r>
              <w:t>If the terminal displays this error after starting, it means that internet connection has not been set up properly.</w:t>
            </w:r>
          </w:p>
          <w:p w14:paraId="1F980423" w14:textId="77777777" w:rsidR="00232B25" w:rsidRDefault="00232B25" w:rsidP="004A537D"/>
        </w:tc>
        <w:tc>
          <w:tcPr>
            <w:tcW w:w="4871" w:type="dxa"/>
          </w:tcPr>
          <w:p w14:paraId="0B9CA878" w14:textId="77777777" w:rsidR="00634A00" w:rsidRDefault="00232B25" w:rsidP="00634A00">
            <w:pPr>
              <w:keepNext/>
            </w:pPr>
            <w:r>
              <w:rPr>
                <w:noProof/>
              </w:rPr>
              <w:drawing>
                <wp:inline distT="0" distB="0" distL="0" distR="0" wp14:anchorId="67C43E66" wp14:editId="6E9ACE0E">
                  <wp:extent cx="3234253" cy="3228676"/>
                  <wp:effectExtent l="0" t="0" r="0" b="0"/>
                  <wp:docPr id="860988058" name="Picture 86098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234253" cy="3228676"/>
                          </a:xfrm>
                          <a:prstGeom prst="rect">
                            <a:avLst/>
                          </a:prstGeom>
                        </pic:spPr>
                      </pic:pic>
                    </a:graphicData>
                  </a:graphic>
                </wp:inline>
              </w:drawing>
            </w:r>
          </w:p>
          <w:p w14:paraId="13F7B294" w14:textId="6791E045" w:rsidR="00634A00" w:rsidRDefault="00634A00" w:rsidP="00634A00">
            <w:pPr>
              <w:pStyle w:val="Caption"/>
              <w:jc w:val="center"/>
            </w:pPr>
            <w:r>
              <w:t xml:space="preserve">Figure </w:t>
            </w:r>
            <w:fldSimple w:instr=" SEQ Figure \* ARABIC ">
              <w:r w:rsidR="007D01BE">
                <w:rPr>
                  <w:noProof/>
                </w:rPr>
                <w:t>5</w:t>
              </w:r>
            </w:fldSimple>
            <w:r>
              <w:t>: no internet connection</w:t>
            </w:r>
          </w:p>
          <w:p w14:paraId="25E37EB2" w14:textId="14A7FCDF" w:rsidR="00232B25" w:rsidRDefault="00232B25" w:rsidP="004A537D"/>
        </w:tc>
      </w:tr>
    </w:tbl>
    <w:p w14:paraId="5408199E" w14:textId="77777777" w:rsidR="00232B25" w:rsidRDefault="00232B25" w:rsidP="004A537D"/>
    <w:p w14:paraId="24E4C280" w14:textId="14997DDC" w:rsidR="00232B25" w:rsidRDefault="00232B25">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64"/>
      </w:tblGrid>
      <w:tr w:rsidR="00232B25" w14:paraId="186F8C10" w14:textId="77777777" w:rsidTr="00D944DE">
        <w:tc>
          <w:tcPr>
            <w:tcW w:w="4678" w:type="dxa"/>
          </w:tcPr>
          <w:p w14:paraId="686AF1E8" w14:textId="77777777" w:rsidR="00634A00" w:rsidRDefault="00232B25" w:rsidP="00634A00">
            <w:pPr>
              <w:keepNext/>
            </w:pPr>
            <w:r>
              <w:rPr>
                <w:noProof/>
              </w:rPr>
              <w:lastRenderedPageBreak/>
              <w:drawing>
                <wp:inline distT="0" distB="0" distL="0" distR="0" wp14:anchorId="42A79AC3" wp14:editId="699C10CE">
                  <wp:extent cx="2391300" cy="2942792"/>
                  <wp:effectExtent l="0" t="0" r="0" b="0"/>
                  <wp:docPr id="803234305" name="Picture 80323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91300" cy="2942792"/>
                          </a:xfrm>
                          <a:prstGeom prst="rect">
                            <a:avLst/>
                          </a:prstGeom>
                        </pic:spPr>
                      </pic:pic>
                    </a:graphicData>
                  </a:graphic>
                </wp:inline>
              </w:drawing>
            </w:r>
          </w:p>
          <w:p w14:paraId="3580320E" w14:textId="293A0A91" w:rsidR="00232B25" w:rsidRDefault="00634A00" w:rsidP="00634A00">
            <w:pPr>
              <w:pStyle w:val="Caption"/>
              <w:jc w:val="center"/>
            </w:pPr>
            <w:r>
              <w:t xml:space="preserve">Figure </w:t>
            </w:r>
            <w:fldSimple w:instr=" SEQ Figure \* ARABIC ">
              <w:r w:rsidR="007D01BE">
                <w:rPr>
                  <w:noProof/>
                </w:rPr>
                <w:t>6</w:t>
              </w:r>
            </w:fldSimple>
            <w:r>
              <w:t>: enter PIN code</w:t>
            </w:r>
          </w:p>
        </w:tc>
        <w:tc>
          <w:tcPr>
            <w:tcW w:w="5064" w:type="dxa"/>
          </w:tcPr>
          <w:p w14:paraId="31AC3518" w14:textId="065A2F0D" w:rsidR="00232B25" w:rsidRDefault="00232B25" w:rsidP="00232B25">
            <w:r>
              <w:t xml:space="preserve">Tap and hold the blue icon in upper left corner for about 2 seconds to enter the Service menu. You will be asked to enter the PIN code of your terminal. If you don’t know your PIN yet, please log in your account at </w:t>
            </w:r>
            <w:hyperlink r:id="rId17" w:history="1">
              <w:r w:rsidR="00D944DE" w:rsidRPr="00CF7D36">
                <w:rPr>
                  <w:rStyle w:val="Hyperlink"/>
                </w:rPr>
                <w:t>https://portal.smartfuelpass.com</w:t>
              </w:r>
            </w:hyperlink>
            <w:r w:rsidR="00D944DE">
              <w:t xml:space="preserve"> </w:t>
            </w:r>
            <w:r>
              <w:t xml:space="preserve">and switch to the </w:t>
            </w:r>
            <w:bookmarkStart w:id="1" w:name="_Int_K8gtx9t2"/>
            <w:proofErr w:type="gramStart"/>
            <w:r>
              <w:t>Point of Sale</w:t>
            </w:r>
            <w:bookmarkEnd w:id="1"/>
            <w:proofErr w:type="gramEnd"/>
            <w:r>
              <w:t xml:space="preserve"> manager role. Open the Payment terminals tab and the PIN will be displayed next to your terminal. If your terminal is not displayed in this section, please call our support to add it to your point of sale. </w:t>
            </w:r>
          </w:p>
          <w:p w14:paraId="120D046D" w14:textId="77777777" w:rsidR="00232B25" w:rsidRDefault="00232B25"/>
        </w:tc>
      </w:tr>
    </w:tbl>
    <w:p w14:paraId="43CEC943" w14:textId="48314304" w:rsidR="6A5110AB" w:rsidRDefault="6A5110AB"/>
    <w:p w14:paraId="2458189C" w14:textId="77777777" w:rsidR="006E2984" w:rsidRDefault="283F2605" w:rsidP="006E2984">
      <w:pPr>
        <w:keepNext/>
        <w:jc w:val="center"/>
      </w:pPr>
      <w:r>
        <w:rPr>
          <w:noProof/>
        </w:rPr>
        <w:drawing>
          <wp:inline distT="0" distB="0" distL="0" distR="0" wp14:anchorId="263A6FC9" wp14:editId="1CAAA459">
            <wp:extent cx="5285904" cy="3962400"/>
            <wp:effectExtent l="0" t="0" r="0" b="0"/>
            <wp:docPr id="380911206" name="Picture 38091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97215" cy="3970879"/>
                    </a:xfrm>
                    <a:prstGeom prst="rect">
                      <a:avLst/>
                    </a:prstGeom>
                  </pic:spPr>
                </pic:pic>
              </a:graphicData>
            </a:graphic>
          </wp:inline>
        </w:drawing>
      </w:r>
    </w:p>
    <w:p w14:paraId="13F801CE" w14:textId="3A948C8C" w:rsidR="283F2605" w:rsidRDefault="006E2984" w:rsidP="006E2984">
      <w:pPr>
        <w:pStyle w:val="Caption"/>
        <w:jc w:val="center"/>
      </w:pPr>
      <w:r>
        <w:t xml:space="preserve">Figure </w:t>
      </w:r>
      <w:fldSimple w:instr=" SEQ Figure \* ARABIC ">
        <w:r w:rsidR="007D01BE">
          <w:rPr>
            <w:noProof/>
          </w:rPr>
          <w:t>7</w:t>
        </w:r>
      </w:fldSimple>
      <w:r>
        <w:t>: location of PIN code</w:t>
      </w:r>
    </w:p>
    <w:p w14:paraId="0B682967" w14:textId="36090AE4" w:rsidR="00232B25" w:rsidRDefault="00232B25">
      <w:r>
        <w:br w:type="page"/>
      </w:r>
    </w:p>
    <w:p w14:paraId="315F644E" w14:textId="11C94E73" w:rsidR="6B51F37D" w:rsidRDefault="6B51F37D" w:rsidP="6A5110AB">
      <w:r>
        <w:lastRenderedPageBreak/>
        <w:t>After opening the service menu</w:t>
      </w:r>
      <w:r w:rsidR="2419B4A9">
        <w:t>, please scroll down to</w:t>
      </w:r>
      <w:r>
        <w:t xml:space="preserve"> </w:t>
      </w:r>
      <w:r w:rsidR="1A5B3E70">
        <w:t>reveal</w:t>
      </w:r>
      <w:r>
        <w:t xml:space="preserve"> </w:t>
      </w:r>
      <w:r w:rsidR="3B17F294">
        <w:t>the</w:t>
      </w:r>
      <w:r>
        <w:t xml:space="preserve"> options </w:t>
      </w:r>
      <w:r w:rsidR="032596AA">
        <w:t>for</w:t>
      </w:r>
      <w:r w:rsidR="18054B25">
        <w:t xml:space="preserve"> setting up the internet connection</w:t>
      </w:r>
      <w:r w:rsidR="287B8C82">
        <w:t>.</w:t>
      </w:r>
      <w:r w:rsidR="463A0CC4">
        <w:t xml:space="preserve"> If you wish to set up multiple connections as a backup, please note that the connection priority is Ethernet -&gt; Wi-Fi -&gt; GSM.</w:t>
      </w:r>
    </w:p>
    <w:p w14:paraId="45F3451A" w14:textId="77777777" w:rsidR="00C328B4" w:rsidRDefault="463A0CC4" w:rsidP="00C328B4">
      <w:pPr>
        <w:keepNext/>
        <w:jc w:val="center"/>
      </w:pPr>
      <w:r>
        <w:rPr>
          <w:noProof/>
        </w:rPr>
        <w:drawing>
          <wp:inline distT="0" distB="0" distL="0" distR="0" wp14:anchorId="7345BE52" wp14:editId="43B56F56">
            <wp:extent cx="3315425" cy="2212305"/>
            <wp:effectExtent l="0" t="0" r="0" b="0"/>
            <wp:docPr id="892564293" name="Picture 89256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315425" cy="2212305"/>
                    </a:xfrm>
                    <a:prstGeom prst="rect">
                      <a:avLst/>
                    </a:prstGeom>
                  </pic:spPr>
                </pic:pic>
              </a:graphicData>
            </a:graphic>
          </wp:inline>
        </w:drawing>
      </w:r>
    </w:p>
    <w:p w14:paraId="3392AD8F" w14:textId="4803C1F9" w:rsidR="463A0CC4" w:rsidRDefault="00C328B4" w:rsidP="00C328B4">
      <w:pPr>
        <w:pStyle w:val="Caption"/>
        <w:jc w:val="center"/>
      </w:pPr>
      <w:r>
        <w:t xml:space="preserve">Figure </w:t>
      </w:r>
      <w:fldSimple w:instr=" SEQ Figure \* ARABIC ">
        <w:r w:rsidR="007D01BE">
          <w:rPr>
            <w:noProof/>
          </w:rPr>
          <w:t>8</w:t>
        </w:r>
      </w:fldSimple>
      <w:r>
        <w:t>: internet connection options</w:t>
      </w:r>
    </w:p>
    <w:p w14:paraId="47C88783" w14:textId="0588F76C" w:rsidR="287B8C82" w:rsidRDefault="287B8C82" w:rsidP="6A5110AB">
      <w:pPr>
        <w:pStyle w:val="ListParagraph"/>
        <w:numPr>
          <w:ilvl w:val="0"/>
          <w:numId w:val="1"/>
        </w:numPr>
      </w:pPr>
      <w:r>
        <w:t xml:space="preserve">If you plan </w:t>
      </w:r>
      <w:r w:rsidR="5E8DECA8">
        <w:t>to use</w:t>
      </w:r>
      <w:r w:rsidR="6D886877">
        <w:t xml:space="preserve"> Wi-Fi, </w:t>
      </w:r>
      <w:r w:rsidR="2A21AC6A">
        <w:t>please go to Wi-fi Settings and configure your connection. Since the</w:t>
      </w:r>
      <w:r w:rsidR="4A411B8F">
        <w:t xml:space="preserve"> PAX</w:t>
      </w:r>
      <w:r w:rsidR="2A21AC6A">
        <w:t xml:space="preserve"> </w:t>
      </w:r>
      <w:r w:rsidR="7B093B76">
        <w:t>IM30 is based on Android, setting up Wi-Fi connection is similar to most Android phones.</w:t>
      </w:r>
    </w:p>
    <w:p w14:paraId="1AA2FED5" w14:textId="05114AC7" w:rsidR="03F6E7B0" w:rsidRDefault="03F6E7B0" w:rsidP="6A5110AB">
      <w:pPr>
        <w:pStyle w:val="ListParagraph"/>
        <w:numPr>
          <w:ilvl w:val="0"/>
          <w:numId w:val="1"/>
        </w:numPr>
      </w:pPr>
      <w:r>
        <w:t>If you plan to use</w:t>
      </w:r>
      <w:r w:rsidR="4BB4689F">
        <w:t xml:space="preserve"> an ethernet connection, go to Ethernet Settings. In this menu you can set up</w:t>
      </w:r>
      <w:r w:rsidR="59CDE1A4">
        <w:t xml:space="preserve"> all required parameters.</w:t>
      </w:r>
      <w:r w:rsidR="05862635">
        <w:t xml:space="preserve"> Default setting is DHCP, but it is possible to configure a static IP address as well.</w:t>
      </w:r>
    </w:p>
    <w:p w14:paraId="5ED24F34" w14:textId="09ABAFBC" w:rsidR="05862635" w:rsidRDefault="05862635" w:rsidP="6A5110AB">
      <w:pPr>
        <w:pStyle w:val="ListParagraph"/>
        <w:numPr>
          <w:ilvl w:val="0"/>
          <w:numId w:val="1"/>
        </w:numPr>
      </w:pPr>
      <w:r>
        <w:t xml:space="preserve">In GSM Settings you can configure a GSM connection. Please note that the SIM card must have </w:t>
      </w:r>
      <w:r w:rsidR="046DDFA9">
        <w:t>an unlocked</w:t>
      </w:r>
      <w:r>
        <w:t xml:space="preserve"> PIN </w:t>
      </w:r>
      <w:r w:rsidR="00EF288A">
        <w:t>code.</w:t>
      </w:r>
      <w:r>
        <w:t xml:space="preserve"> After inserting the card, </w:t>
      </w:r>
      <w:r w:rsidR="1DAADA91">
        <w:t xml:space="preserve">all settings should be configured automatically. If you need help with inserting the card, you can follow instructions in this video: </w:t>
      </w:r>
      <w:hyperlink r:id="rId20">
        <w:r w:rsidR="58209A51" w:rsidRPr="6A5110AB">
          <w:rPr>
            <w:rStyle w:val="Hyperlink"/>
          </w:rPr>
          <w:t>Video manual</w:t>
        </w:r>
      </w:hyperlink>
    </w:p>
    <w:p w14:paraId="09D5FD75" w14:textId="6273DB55" w:rsidR="75D6F95F" w:rsidRDefault="75D6F95F" w:rsidP="6A5110AB">
      <w:pPr>
        <w:pStyle w:val="Heading2"/>
      </w:pPr>
      <w:r>
        <w:t>1.2 Errors</w:t>
      </w:r>
    </w:p>
    <w:p w14:paraId="002E4A40" w14:textId="05BB8DE5" w:rsidR="6A5110AB" w:rsidRDefault="6A5110AB" w:rsidP="6A5110AB"/>
    <w:p w14:paraId="07BF6CBA" w14:textId="77777777" w:rsidR="0002534A" w:rsidRDefault="325EAF1A" w:rsidP="0002534A">
      <w:pPr>
        <w:keepNext/>
        <w:jc w:val="center"/>
      </w:pPr>
      <w:r>
        <w:rPr>
          <w:noProof/>
        </w:rPr>
        <w:drawing>
          <wp:inline distT="0" distB="0" distL="0" distR="0" wp14:anchorId="1FD3AFF2" wp14:editId="45A49F87">
            <wp:extent cx="2909507" cy="3058318"/>
            <wp:effectExtent l="0" t="0" r="0" b="0"/>
            <wp:docPr id="2053452126" name="Picture 205345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909507" cy="3058318"/>
                    </a:xfrm>
                    <a:prstGeom prst="rect">
                      <a:avLst/>
                    </a:prstGeom>
                  </pic:spPr>
                </pic:pic>
              </a:graphicData>
            </a:graphic>
          </wp:inline>
        </w:drawing>
      </w:r>
    </w:p>
    <w:p w14:paraId="3151F0CF" w14:textId="69BA38BF" w:rsidR="325EAF1A" w:rsidRDefault="0002534A" w:rsidP="0002534A">
      <w:pPr>
        <w:pStyle w:val="Caption"/>
        <w:jc w:val="center"/>
      </w:pPr>
      <w:r>
        <w:t xml:space="preserve">Figure </w:t>
      </w:r>
      <w:fldSimple w:instr=" SEQ Figure \* ARABIC ">
        <w:r w:rsidR="007D01BE">
          <w:rPr>
            <w:noProof/>
          </w:rPr>
          <w:t>9</w:t>
        </w:r>
      </w:fldSimple>
      <w:r>
        <w:t>: an error message</w:t>
      </w:r>
    </w:p>
    <w:p w14:paraId="19128D56" w14:textId="7D7F6B7B" w:rsidR="004A537D" w:rsidRDefault="004A537D" w:rsidP="004A537D">
      <w:r>
        <w:lastRenderedPageBreak/>
        <w:t>In some cases, it is possible that an error will be displayed, as seen in the screenshot above. Here is a list of errors and their descriptions</w:t>
      </w:r>
    </w:p>
    <w:tbl>
      <w:tblPr>
        <w:tblStyle w:val="TableGrid1"/>
        <w:tblW w:w="9016" w:type="dxa"/>
        <w:tblLook w:val="04A0" w:firstRow="1" w:lastRow="0" w:firstColumn="1" w:lastColumn="0" w:noHBand="0" w:noVBand="1"/>
      </w:tblPr>
      <w:tblGrid>
        <w:gridCol w:w="1725"/>
        <w:gridCol w:w="7291"/>
      </w:tblGrid>
      <w:tr w:rsidR="004A537D" w:rsidRPr="00696AF5" w14:paraId="641A528F" w14:textId="77777777" w:rsidTr="6A5110AB">
        <w:trPr>
          <w:trHeight w:val="300"/>
        </w:trPr>
        <w:tc>
          <w:tcPr>
            <w:tcW w:w="1725" w:type="dxa"/>
            <w:noWrap/>
            <w:hideMark/>
          </w:tcPr>
          <w:p w14:paraId="77C4DC01" w14:textId="21B190D8" w:rsidR="004A537D" w:rsidRPr="00696AF5" w:rsidRDefault="44A0C409" w:rsidP="6A5110AB">
            <w:pPr>
              <w:spacing w:line="259" w:lineRule="auto"/>
            </w:pPr>
            <w:proofErr w:type="spellStart"/>
            <w:r w:rsidRPr="6A5110AB">
              <w:rPr>
                <w:rFonts w:ascii="Aptos" w:hAnsi="Aptos" w:cs="Times New Roman"/>
                <w:lang w:val="cs-CZ" w:eastAsia="en-GB"/>
              </w:rPr>
              <w:t>Code</w:t>
            </w:r>
            <w:proofErr w:type="spellEnd"/>
          </w:p>
        </w:tc>
        <w:tc>
          <w:tcPr>
            <w:tcW w:w="7291" w:type="dxa"/>
            <w:noWrap/>
            <w:hideMark/>
          </w:tcPr>
          <w:p w14:paraId="5639024E" w14:textId="2D85ED93" w:rsidR="004A537D" w:rsidRPr="00696AF5" w:rsidRDefault="44A0C409" w:rsidP="6A5110AB">
            <w:pPr>
              <w:spacing w:line="259" w:lineRule="auto"/>
            </w:pPr>
            <w:proofErr w:type="spellStart"/>
            <w:r w:rsidRPr="6A5110AB">
              <w:rPr>
                <w:rFonts w:ascii="Aptos" w:hAnsi="Aptos" w:cs="Times New Roman"/>
                <w:lang w:val="cs-CZ" w:eastAsia="en-GB"/>
              </w:rPr>
              <w:t>Error</w:t>
            </w:r>
            <w:proofErr w:type="spellEnd"/>
          </w:p>
        </w:tc>
      </w:tr>
      <w:tr w:rsidR="004A537D" w:rsidRPr="00696AF5" w14:paraId="1646DF6A" w14:textId="77777777" w:rsidTr="6A5110AB">
        <w:trPr>
          <w:trHeight w:val="300"/>
        </w:trPr>
        <w:tc>
          <w:tcPr>
            <w:tcW w:w="1725" w:type="dxa"/>
            <w:noWrap/>
            <w:hideMark/>
          </w:tcPr>
          <w:p w14:paraId="60DE2B30" w14:textId="77777777" w:rsidR="004A537D" w:rsidRPr="00696AF5" w:rsidRDefault="004A537D" w:rsidP="00216908">
            <w:pPr>
              <w:rPr>
                <w:rFonts w:ascii="Aptos" w:hAnsi="Aptos" w:cs="Times New Roman"/>
                <w:lang w:val="cs-CZ" w:eastAsia="en-GB"/>
              </w:rPr>
            </w:pPr>
            <w:r w:rsidRPr="00696AF5">
              <w:rPr>
                <w:rFonts w:ascii="Aptos" w:hAnsi="Aptos" w:cs="Times New Roman"/>
                <w:lang w:val="cs-CZ" w:eastAsia="en-GB"/>
              </w:rPr>
              <w:t>#1001</w:t>
            </w:r>
          </w:p>
        </w:tc>
        <w:tc>
          <w:tcPr>
            <w:tcW w:w="7291" w:type="dxa"/>
            <w:noWrap/>
            <w:hideMark/>
          </w:tcPr>
          <w:p w14:paraId="462BB837" w14:textId="03868E62" w:rsidR="004A537D" w:rsidRPr="00696AF5" w:rsidRDefault="2C681044" w:rsidP="00216908">
            <w:pPr>
              <w:rPr>
                <w:rFonts w:ascii="Aptos" w:hAnsi="Aptos" w:cs="Times New Roman"/>
                <w:lang w:val="cs-CZ" w:eastAsia="en-GB"/>
              </w:rPr>
            </w:pPr>
            <w:r w:rsidRPr="6A5110AB">
              <w:rPr>
                <w:rFonts w:ascii="Aptos" w:hAnsi="Aptos" w:cs="Times New Roman"/>
                <w:lang w:eastAsia="en-GB"/>
              </w:rPr>
              <w:t>Payment application not installed - remote service required</w:t>
            </w:r>
          </w:p>
        </w:tc>
      </w:tr>
      <w:tr w:rsidR="004A537D" w:rsidRPr="00696AF5" w14:paraId="60B95E4B" w14:textId="77777777" w:rsidTr="6A5110AB">
        <w:trPr>
          <w:trHeight w:val="300"/>
        </w:trPr>
        <w:tc>
          <w:tcPr>
            <w:tcW w:w="1725" w:type="dxa"/>
            <w:noWrap/>
            <w:hideMark/>
          </w:tcPr>
          <w:p w14:paraId="37F59949" w14:textId="77777777" w:rsidR="004A537D" w:rsidRPr="00696AF5" w:rsidRDefault="004A537D" w:rsidP="00216908">
            <w:pPr>
              <w:rPr>
                <w:rFonts w:ascii="Aptos" w:hAnsi="Aptos" w:cs="Times New Roman"/>
                <w:lang w:val="cs-CZ" w:eastAsia="en-GB"/>
              </w:rPr>
            </w:pPr>
            <w:r w:rsidRPr="00696AF5">
              <w:rPr>
                <w:rFonts w:ascii="Aptos" w:hAnsi="Aptos" w:cs="Times New Roman"/>
                <w:lang w:val="cs-CZ" w:eastAsia="en-GB"/>
              </w:rPr>
              <w:t>#1002-#101</w:t>
            </w:r>
            <w:r>
              <w:rPr>
                <w:rFonts w:ascii="Aptos" w:hAnsi="Aptos" w:cs="Times New Roman"/>
                <w:lang w:val="cs-CZ" w:eastAsia="en-GB"/>
              </w:rPr>
              <w:t>2</w:t>
            </w:r>
          </w:p>
        </w:tc>
        <w:tc>
          <w:tcPr>
            <w:tcW w:w="7291" w:type="dxa"/>
            <w:noWrap/>
            <w:hideMark/>
          </w:tcPr>
          <w:p w14:paraId="64064CB3" w14:textId="7CF04668" w:rsidR="004A537D" w:rsidRPr="00696AF5" w:rsidRDefault="6689D83D" w:rsidP="00216908">
            <w:pPr>
              <w:rPr>
                <w:rFonts w:ascii="Aptos" w:hAnsi="Aptos" w:cs="Times New Roman"/>
                <w:lang w:val="cs-CZ" w:eastAsia="en-GB"/>
              </w:rPr>
            </w:pPr>
            <w:r w:rsidRPr="6A5110AB">
              <w:rPr>
                <w:rFonts w:ascii="Aptos" w:hAnsi="Aptos" w:cs="Times New Roman"/>
                <w:lang w:eastAsia="en-GB"/>
              </w:rPr>
              <w:t>Payment application not configured correctly - remote service required</w:t>
            </w:r>
          </w:p>
        </w:tc>
      </w:tr>
    </w:tbl>
    <w:p w14:paraId="3BC31FB7" w14:textId="334CAAA9" w:rsidR="6689D83D" w:rsidRDefault="6689D83D">
      <w:r>
        <w:t>If any of these error messages are displayed after the terminal has been connected to the internet, please call the displayed number.</w:t>
      </w:r>
    </w:p>
    <w:p w14:paraId="51E6DEBB" w14:textId="781E89AA" w:rsidR="6A5110AB" w:rsidRDefault="6A5110A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747475" w14:paraId="5CAC79C7" w14:textId="77777777" w:rsidTr="00747475">
        <w:trPr>
          <w:trHeight w:val="5251"/>
        </w:trPr>
        <w:tc>
          <w:tcPr>
            <w:tcW w:w="4871" w:type="dxa"/>
          </w:tcPr>
          <w:p w14:paraId="3989AED6" w14:textId="77777777" w:rsidR="00747475" w:rsidRDefault="00747475" w:rsidP="00747475">
            <w:pPr>
              <w:keepNext/>
              <w:jc w:val="center"/>
            </w:pPr>
            <w:r>
              <w:rPr>
                <w:noProof/>
              </w:rPr>
              <w:lastRenderedPageBreak/>
              <w:drawing>
                <wp:inline distT="0" distB="0" distL="0" distR="0" wp14:anchorId="642C5987" wp14:editId="14737533">
                  <wp:extent cx="2048608" cy="3043646"/>
                  <wp:effectExtent l="0" t="0" r="0" b="0"/>
                  <wp:docPr id="1253494692" name="Picture 125349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49469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48608" cy="3043646"/>
                          </a:xfrm>
                          <a:prstGeom prst="rect">
                            <a:avLst/>
                          </a:prstGeom>
                        </pic:spPr>
                      </pic:pic>
                    </a:graphicData>
                  </a:graphic>
                </wp:inline>
              </w:drawing>
            </w:r>
          </w:p>
          <w:p w14:paraId="6EBF1393" w14:textId="0E6E6F90" w:rsidR="00747475" w:rsidRDefault="00747475" w:rsidP="00747475">
            <w:pPr>
              <w:pStyle w:val="Caption"/>
              <w:jc w:val="center"/>
            </w:pPr>
            <w:r>
              <w:t xml:space="preserve">Figure </w:t>
            </w:r>
            <w:fldSimple w:instr=" SEQ Figure \* ARABIC ">
              <w:r w:rsidR="007D01BE">
                <w:rPr>
                  <w:noProof/>
                </w:rPr>
                <w:t>10</w:t>
              </w:r>
            </w:fldSimple>
            <w:r>
              <w:t>: language settings</w:t>
            </w:r>
          </w:p>
        </w:tc>
        <w:tc>
          <w:tcPr>
            <w:tcW w:w="4871" w:type="dxa"/>
          </w:tcPr>
          <w:p w14:paraId="49CEA12F" w14:textId="77777777" w:rsidR="00747475" w:rsidRDefault="00747475" w:rsidP="00747475">
            <w:pPr>
              <w:pStyle w:val="Heading2"/>
              <w:numPr>
                <w:ilvl w:val="0"/>
                <w:numId w:val="17"/>
              </w:numPr>
              <w:spacing w:before="160" w:after="80" w:line="279" w:lineRule="auto"/>
              <w:jc w:val="both"/>
            </w:pPr>
            <w:r>
              <w:t>First look</w:t>
            </w:r>
          </w:p>
          <w:p w14:paraId="170A5BB2" w14:textId="77777777" w:rsidR="00747475" w:rsidRDefault="00747475" w:rsidP="00747475">
            <w:pPr>
              <w:jc w:val="both"/>
            </w:pPr>
            <w:r>
              <w:t>Language of the app can be changed by tapping the flag icon located in upper right corner</w:t>
            </w:r>
          </w:p>
          <w:p w14:paraId="335EF367" w14:textId="77777777" w:rsidR="00747475" w:rsidRDefault="00747475" w:rsidP="6A5110AB"/>
        </w:tc>
      </w:tr>
    </w:tbl>
    <w:p w14:paraId="4321009C" w14:textId="4F533C8C" w:rsidR="6A5110AB" w:rsidRDefault="6A5110AB" w:rsidP="6A5110AB"/>
    <w:p w14:paraId="4E0234F4" w14:textId="791EC642" w:rsidR="00747475" w:rsidRDefault="00747475" w:rsidP="00747475">
      <w:pPr>
        <w:keepNext/>
      </w:pPr>
    </w:p>
    <w:p w14:paraId="4A3105E2" w14:textId="77777777" w:rsidR="004A537D" w:rsidRDefault="004A537D" w:rsidP="004A537D">
      <w:r>
        <w:br w:type="page"/>
      </w:r>
    </w:p>
    <w:p w14:paraId="6E7AD90B" w14:textId="1A71AC0C" w:rsidR="004A537D" w:rsidRDefault="004A537D" w:rsidP="004A537D"/>
    <w:p w14:paraId="4792CBB4" w14:textId="77777777" w:rsidR="00AE35FB" w:rsidRDefault="004A537D" w:rsidP="00AE35FB">
      <w:pPr>
        <w:keepNext/>
        <w:jc w:val="center"/>
      </w:pPr>
      <w:r>
        <w:rPr>
          <w:noProof/>
        </w:rPr>
        <w:drawing>
          <wp:inline distT="0" distB="0" distL="0" distR="0" wp14:anchorId="6B0D321E" wp14:editId="74488728">
            <wp:extent cx="4010025" cy="5943600"/>
            <wp:effectExtent l="0" t="0" r="0" b="0"/>
            <wp:docPr id="1161716749" name="Picture 1161716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010025" cy="5943600"/>
                    </a:xfrm>
                    <a:prstGeom prst="rect">
                      <a:avLst/>
                    </a:prstGeom>
                  </pic:spPr>
                </pic:pic>
              </a:graphicData>
            </a:graphic>
          </wp:inline>
        </w:drawing>
      </w:r>
    </w:p>
    <w:p w14:paraId="79E55CA0" w14:textId="20F3E5CA" w:rsidR="004A537D" w:rsidRDefault="00AE35FB" w:rsidP="00AE35FB">
      <w:pPr>
        <w:pStyle w:val="Caption"/>
        <w:jc w:val="center"/>
      </w:pPr>
      <w:r>
        <w:t xml:space="preserve">Figure </w:t>
      </w:r>
      <w:fldSimple w:instr=" SEQ Figure \* ARABIC ">
        <w:r w:rsidR="007D01BE">
          <w:rPr>
            <w:noProof/>
          </w:rPr>
          <w:t>11</w:t>
        </w:r>
      </w:fldSimple>
      <w:r>
        <w:t>: first part of the Service menu</w:t>
      </w:r>
    </w:p>
    <w:p w14:paraId="6F1F5A09" w14:textId="77777777" w:rsidR="004A537D" w:rsidRDefault="004A537D" w:rsidP="004A537D">
      <w:pPr>
        <w:pStyle w:val="ListParagraph"/>
        <w:numPr>
          <w:ilvl w:val="0"/>
          <w:numId w:val="14"/>
        </w:numPr>
        <w:spacing w:line="279" w:lineRule="auto"/>
      </w:pPr>
      <w:r>
        <w:t>Installed version of the application</w:t>
      </w:r>
    </w:p>
    <w:p w14:paraId="20CE0B79" w14:textId="77777777" w:rsidR="004A537D" w:rsidRDefault="004A537D" w:rsidP="004A537D">
      <w:pPr>
        <w:pStyle w:val="ListParagraph"/>
        <w:numPr>
          <w:ilvl w:val="0"/>
          <w:numId w:val="14"/>
        </w:numPr>
        <w:spacing w:line="279" w:lineRule="auto"/>
      </w:pPr>
      <w:r>
        <w:t>Connection info displays information about currently used internet connection</w:t>
      </w:r>
    </w:p>
    <w:p w14:paraId="1B9AF2B5" w14:textId="77777777" w:rsidR="004A537D" w:rsidRDefault="004A537D" w:rsidP="004A537D">
      <w:pPr>
        <w:pStyle w:val="ListParagraph"/>
        <w:numPr>
          <w:ilvl w:val="0"/>
          <w:numId w:val="14"/>
        </w:numPr>
        <w:spacing w:line="279" w:lineRule="auto"/>
      </w:pPr>
      <w:r>
        <w:t xml:space="preserve">Environment is used mostly for development and testing </w:t>
      </w:r>
      <w:proofErr w:type="gramStart"/>
      <w:r>
        <w:t>purposes,</w:t>
      </w:r>
      <w:proofErr w:type="gramEnd"/>
      <w:r>
        <w:t xml:space="preserve"> this information can be ignored and should not be changed by the operator in most cases </w:t>
      </w:r>
    </w:p>
    <w:p w14:paraId="225DC3C0" w14:textId="77777777" w:rsidR="004A537D" w:rsidRDefault="004A537D" w:rsidP="004A537D">
      <w:pPr>
        <w:pStyle w:val="ListParagraph"/>
        <w:numPr>
          <w:ilvl w:val="0"/>
          <w:numId w:val="14"/>
        </w:numPr>
        <w:spacing w:line="279" w:lineRule="auto"/>
      </w:pPr>
      <w:r>
        <w:t>The serial number displays the serial number of this terminal. This information might be required during the setup of OPT on a point of sale</w:t>
      </w:r>
    </w:p>
    <w:p w14:paraId="022B66DC" w14:textId="77777777" w:rsidR="004A537D" w:rsidRDefault="004A537D" w:rsidP="004A537D">
      <w:pPr>
        <w:pStyle w:val="ListParagraph"/>
        <w:numPr>
          <w:ilvl w:val="0"/>
          <w:numId w:val="14"/>
        </w:numPr>
        <w:spacing w:line="279" w:lineRule="auto"/>
      </w:pPr>
      <w:r>
        <w:t>Enables or disables ethernet tethering</w:t>
      </w:r>
    </w:p>
    <w:p w14:paraId="5615ABAF" w14:textId="77777777" w:rsidR="004A537D" w:rsidRDefault="004A537D" w:rsidP="004A537D">
      <w:r>
        <w:br w:type="page"/>
      </w:r>
    </w:p>
    <w:tbl>
      <w:tblPr>
        <w:tblStyle w:val="TableGrid"/>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747475" w14:paraId="449DC8E0" w14:textId="77777777" w:rsidTr="00216908">
        <w:trPr>
          <w:trHeight w:val="6597"/>
        </w:trPr>
        <w:tc>
          <w:tcPr>
            <w:tcW w:w="4885" w:type="dxa"/>
          </w:tcPr>
          <w:p w14:paraId="5341143A" w14:textId="77777777" w:rsidR="00747475" w:rsidRDefault="00747475" w:rsidP="00747475">
            <w:pPr>
              <w:pStyle w:val="Heading2"/>
              <w:numPr>
                <w:ilvl w:val="0"/>
                <w:numId w:val="18"/>
              </w:numPr>
              <w:spacing w:before="160" w:after="80" w:line="279" w:lineRule="auto"/>
            </w:pPr>
            <w:r>
              <w:lastRenderedPageBreak/>
              <w:t>Service menu</w:t>
            </w:r>
          </w:p>
          <w:p w14:paraId="02B1CFF6" w14:textId="77777777" w:rsidR="00747475" w:rsidRDefault="00747475" w:rsidP="00216908">
            <w:r>
              <w:t xml:space="preserve">The service menu is only accessible to OPT operators, clients are unable to access it. This section of the manual explains each sub-section and its functionalities. </w:t>
            </w:r>
          </w:p>
          <w:p w14:paraId="7A83D081" w14:textId="77777777" w:rsidR="00747475" w:rsidRDefault="00747475" w:rsidP="00216908">
            <w:r>
              <w:t>To access the Service menu, tap and hold the icon located in upper left corner of the screen for 2 seconds. You will be asked to enter the PIN code.</w:t>
            </w:r>
          </w:p>
          <w:p w14:paraId="2DE2D14A" w14:textId="77777777" w:rsidR="00747475" w:rsidRDefault="00747475" w:rsidP="00216908">
            <w:r>
              <w:t xml:space="preserve">This menu contains various app and connection settings. </w:t>
            </w:r>
          </w:p>
          <w:p w14:paraId="7183C7FD" w14:textId="77777777" w:rsidR="00747475" w:rsidRDefault="00747475" w:rsidP="00216908">
            <w:pPr>
              <w:keepNext/>
            </w:pPr>
          </w:p>
        </w:tc>
        <w:tc>
          <w:tcPr>
            <w:tcW w:w="4885" w:type="dxa"/>
          </w:tcPr>
          <w:p w14:paraId="679C3962" w14:textId="77777777" w:rsidR="00747475" w:rsidRDefault="00747475" w:rsidP="00216908">
            <w:pPr>
              <w:keepNext/>
              <w:jc w:val="center"/>
            </w:pPr>
            <w:r>
              <w:rPr>
                <w:noProof/>
              </w:rPr>
              <w:drawing>
                <wp:inline distT="0" distB="0" distL="0" distR="0" wp14:anchorId="74300A25" wp14:editId="4F6AAD9E">
                  <wp:extent cx="2254556" cy="4019550"/>
                  <wp:effectExtent l="0" t="0" r="0" b="0"/>
                  <wp:docPr id="564881685" name="Picture 564881685"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81685" name="Picture 564881685" descr="A screenshot of a phon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257319" cy="4024477"/>
                          </a:xfrm>
                          <a:prstGeom prst="rect">
                            <a:avLst/>
                          </a:prstGeom>
                        </pic:spPr>
                      </pic:pic>
                    </a:graphicData>
                  </a:graphic>
                </wp:inline>
              </w:drawing>
            </w:r>
          </w:p>
          <w:p w14:paraId="6F5243D5" w14:textId="3D760870" w:rsidR="00747475" w:rsidRDefault="00747475" w:rsidP="00216908">
            <w:pPr>
              <w:pStyle w:val="Caption"/>
              <w:jc w:val="center"/>
            </w:pPr>
            <w:r>
              <w:t xml:space="preserve">Figure </w:t>
            </w:r>
            <w:fldSimple w:instr=" SEQ Figure \* ARABIC ">
              <w:r w:rsidR="007D01BE">
                <w:rPr>
                  <w:noProof/>
                </w:rPr>
                <w:t>12</w:t>
              </w:r>
            </w:fldSimple>
            <w:r>
              <w:t>: service menu</w:t>
            </w:r>
          </w:p>
          <w:p w14:paraId="42013D69" w14:textId="77777777" w:rsidR="00747475" w:rsidRDefault="00747475" w:rsidP="00216908">
            <w:pPr>
              <w:keepNext/>
            </w:pPr>
          </w:p>
        </w:tc>
      </w:tr>
    </w:tbl>
    <w:p w14:paraId="18684766" w14:textId="43EADBF2" w:rsidR="004A537D" w:rsidRDefault="004A537D" w:rsidP="004A537D">
      <w:r>
        <w:t xml:space="preserve">Scrolling down reveals </w:t>
      </w:r>
      <w:r w:rsidR="00747475">
        <w:t>more</w:t>
      </w:r>
      <w:r>
        <w:t xml:space="preserve"> options:</w:t>
      </w:r>
    </w:p>
    <w:p w14:paraId="41805BF2" w14:textId="77777777" w:rsidR="00747475" w:rsidRDefault="004A537D" w:rsidP="00747475">
      <w:pPr>
        <w:keepNext/>
        <w:jc w:val="center"/>
      </w:pPr>
      <w:r>
        <w:rPr>
          <w:noProof/>
        </w:rPr>
        <w:drawing>
          <wp:inline distT="0" distB="0" distL="0" distR="0" wp14:anchorId="1D75F6DB" wp14:editId="697C88E1">
            <wp:extent cx="1981200" cy="3443645"/>
            <wp:effectExtent l="0" t="0" r="0" b="4445"/>
            <wp:docPr id="1659738828" name="Picture 1659738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90410" cy="3459653"/>
                    </a:xfrm>
                    <a:prstGeom prst="rect">
                      <a:avLst/>
                    </a:prstGeom>
                  </pic:spPr>
                </pic:pic>
              </a:graphicData>
            </a:graphic>
          </wp:inline>
        </w:drawing>
      </w:r>
    </w:p>
    <w:p w14:paraId="7387D0F8" w14:textId="2D84A425" w:rsidR="004A537D" w:rsidRDefault="00747475" w:rsidP="00747475">
      <w:pPr>
        <w:pStyle w:val="Caption"/>
        <w:jc w:val="center"/>
      </w:pPr>
      <w:r>
        <w:t xml:space="preserve">Figure </w:t>
      </w:r>
      <w:fldSimple w:instr=" SEQ Figure \* ARABIC ">
        <w:r w:rsidR="007D01BE">
          <w:rPr>
            <w:noProof/>
          </w:rPr>
          <w:t>13</w:t>
        </w:r>
      </w:fldSimple>
      <w:r>
        <w:t>: service menu options</w:t>
      </w:r>
    </w:p>
    <w:p w14:paraId="4A3E70AE" w14:textId="77777777" w:rsidR="00747475" w:rsidRPr="00747475" w:rsidRDefault="00747475" w:rsidP="00747475"/>
    <w:p w14:paraId="3C68ADC9" w14:textId="77777777" w:rsidR="004A537D" w:rsidRDefault="004A537D" w:rsidP="004A537D"/>
    <w:p w14:paraId="16DFBCE2" w14:textId="77777777" w:rsidR="004A537D" w:rsidRDefault="004A537D" w:rsidP="004A537D">
      <w:pPr>
        <w:pStyle w:val="ListParagraph"/>
        <w:numPr>
          <w:ilvl w:val="0"/>
          <w:numId w:val="13"/>
        </w:numPr>
        <w:spacing w:line="279" w:lineRule="auto"/>
      </w:pPr>
      <w:r>
        <w:t>Initializes the device. Used during initial setup of the OPT on a point of sale.</w:t>
      </w:r>
    </w:p>
    <w:p w14:paraId="205DDACF" w14:textId="77777777" w:rsidR="004A537D" w:rsidRDefault="004A537D" w:rsidP="004A537D">
      <w:pPr>
        <w:pStyle w:val="ListParagraph"/>
        <w:numPr>
          <w:ilvl w:val="0"/>
          <w:numId w:val="13"/>
        </w:numPr>
        <w:spacing w:line="279" w:lineRule="auto"/>
      </w:pPr>
      <w:r>
        <w:t>Location settings allow you to display or hide connectors of all charging stations in your point of sale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7"/>
        <w:gridCol w:w="3715"/>
      </w:tblGrid>
      <w:tr w:rsidR="00855BB6" w14:paraId="1E728F66" w14:textId="77777777" w:rsidTr="00855BB6">
        <w:trPr>
          <w:trHeight w:val="6573"/>
        </w:trPr>
        <w:tc>
          <w:tcPr>
            <w:tcW w:w="4871" w:type="dxa"/>
          </w:tcPr>
          <w:p w14:paraId="4402846B" w14:textId="77777777" w:rsidR="00855BB6" w:rsidRDefault="00855BB6" w:rsidP="00855BB6">
            <w:pPr>
              <w:keepNext/>
              <w:jc w:val="center"/>
            </w:pPr>
            <w:r w:rsidRPr="00855BB6">
              <w:rPr>
                <w:noProof/>
              </w:rPr>
              <w:drawing>
                <wp:inline distT="0" distB="0" distL="0" distR="0" wp14:anchorId="2BF40509" wp14:editId="4B7200F6">
                  <wp:extent cx="3696394" cy="3795342"/>
                  <wp:effectExtent l="0" t="0" r="0" b="0"/>
                  <wp:docPr id="64821676" name="Picture 6482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696394" cy="3795342"/>
                          </a:xfrm>
                          <a:prstGeom prst="rect">
                            <a:avLst/>
                          </a:prstGeom>
                        </pic:spPr>
                      </pic:pic>
                    </a:graphicData>
                  </a:graphic>
                </wp:inline>
              </w:drawing>
            </w:r>
          </w:p>
          <w:p w14:paraId="77122923" w14:textId="701AF72A" w:rsidR="00855BB6" w:rsidRDefault="00855BB6" w:rsidP="00855BB6">
            <w:pPr>
              <w:pStyle w:val="Caption"/>
              <w:jc w:val="center"/>
            </w:pPr>
            <w:r>
              <w:t xml:space="preserve">Figure </w:t>
            </w:r>
            <w:fldSimple w:instr=" SEQ Figure \* ARABIC ">
              <w:r w:rsidR="007D01BE">
                <w:rPr>
                  <w:noProof/>
                </w:rPr>
                <w:t>14</w:t>
              </w:r>
            </w:fldSimple>
            <w:r>
              <w:t>: location settings</w:t>
            </w:r>
          </w:p>
        </w:tc>
        <w:tc>
          <w:tcPr>
            <w:tcW w:w="4871" w:type="dxa"/>
          </w:tcPr>
          <w:p w14:paraId="00A6C191" w14:textId="77777777" w:rsidR="00855BB6" w:rsidRDefault="00855BB6" w:rsidP="00855BB6">
            <w:pPr>
              <w:jc w:val="both"/>
            </w:pPr>
            <w:r>
              <w:t>If the “Show new added connectors” option is turned on, after a new charger is connected to this point of sale, its connectors will show up on the terminal. If the option is turned off, new connectors will not be displayed after adding a new charger.</w:t>
            </w:r>
          </w:p>
          <w:p w14:paraId="185C9532" w14:textId="77777777" w:rsidR="00855BB6" w:rsidRDefault="00855BB6" w:rsidP="00855BB6">
            <w:pPr>
              <w:jc w:val="both"/>
            </w:pPr>
            <w:r>
              <w:t>Since each point of sale might have multiple chargers, connectors and OPTs, by switching “Visible” next to a connector to “off,” you can hide connectors that are not relevant to this terminal. If your point of sale has multiple connectors operated by a single terminal, all connectors can be left as Visible.</w:t>
            </w:r>
          </w:p>
          <w:p w14:paraId="0EC10892" w14:textId="77777777" w:rsidR="00855BB6" w:rsidRDefault="00855BB6" w:rsidP="00855BB6"/>
        </w:tc>
      </w:tr>
    </w:tbl>
    <w:p w14:paraId="4B9FED39" w14:textId="26466EB7" w:rsidR="004A537D" w:rsidRDefault="004A537D" w:rsidP="004A537D">
      <w:pPr>
        <w:jc w:val="center"/>
      </w:pPr>
    </w:p>
    <w:p w14:paraId="385D9FE0" w14:textId="77777777" w:rsidR="004A537D" w:rsidRDefault="004A537D" w:rsidP="004A537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98300E" w14:paraId="70369597" w14:textId="77777777" w:rsidTr="0098300E">
        <w:trPr>
          <w:trHeight w:val="4826"/>
        </w:trPr>
        <w:tc>
          <w:tcPr>
            <w:tcW w:w="4871" w:type="dxa"/>
          </w:tcPr>
          <w:p w14:paraId="482A3C18" w14:textId="77777777" w:rsidR="0098300E" w:rsidRDefault="0098300E" w:rsidP="0098300E">
            <w:pPr>
              <w:keepNext/>
              <w:jc w:val="center"/>
            </w:pPr>
            <w:r w:rsidRPr="0098300E">
              <w:rPr>
                <w:noProof/>
              </w:rPr>
              <w:lastRenderedPageBreak/>
              <w:drawing>
                <wp:inline distT="0" distB="0" distL="0" distR="0" wp14:anchorId="7915BFF5" wp14:editId="52720ED1">
                  <wp:extent cx="2457063" cy="2762250"/>
                  <wp:effectExtent l="0" t="0" r="635" b="0"/>
                  <wp:docPr id="1825951114" name="Picture 182595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b="20909"/>
                          <a:stretch/>
                        </pic:blipFill>
                        <pic:spPr bwMode="auto">
                          <a:xfrm>
                            <a:off x="0" y="0"/>
                            <a:ext cx="2457450" cy="2762685"/>
                          </a:xfrm>
                          <a:prstGeom prst="rect">
                            <a:avLst/>
                          </a:prstGeom>
                          <a:ln>
                            <a:noFill/>
                          </a:ln>
                          <a:extLst>
                            <a:ext uri="{53640926-AAD7-44D8-BBD7-CCE9431645EC}">
                              <a14:shadowObscured xmlns:a14="http://schemas.microsoft.com/office/drawing/2010/main"/>
                            </a:ext>
                          </a:extLst>
                        </pic:spPr>
                      </pic:pic>
                    </a:graphicData>
                  </a:graphic>
                </wp:inline>
              </w:drawing>
            </w:r>
          </w:p>
          <w:p w14:paraId="2BABD1B4" w14:textId="4DE9CD47" w:rsidR="0098300E" w:rsidRDefault="0098300E" w:rsidP="0098300E">
            <w:pPr>
              <w:pStyle w:val="Caption"/>
              <w:jc w:val="center"/>
            </w:pPr>
            <w:r>
              <w:t xml:space="preserve">Figure </w:t>
            </w:r>
            <w:fldSimple w:instr=" SEQ Figure \* ARABIC ">
              <w:r w:rsidR="007D01BE">
                <w:rPr>
                  <w:noProof/>
                </w:rPr>
                <w:t>15</w:t>
              </w:r>
            </w:fldSimple>
            <w:r w:rsidRPr="00825F94">
              <w:t>: Wi-Fi settings</w:t>
            </w:r>
          </w:p>
        </w:tc>
        <w:tc>
          <w:tcPr>
            <w:tcW w:w="4871" w:type="dxa"/>
          </w:tcPr>
          <w:p w14:paraId="7998A673" w14:textId="5EF76FD4" w:rsidR="0098300E" w:rsidRDefault="0098300E" w:rsidP="0098300E">
            <w:pPr>
              <w:pStyle w:val="ListParagraph"/>
              <w:keepNext/>
              <w:numPr>
                <w:ilvl w:val="0"/>
                <w:numId w:val="13"/>
              </w:numPr>
            </w:pPr>
            <w:r>
              <w:t>If your OPT is connected via Wi-Fi, connection can be set up in this menu</w:t>
            </w:r>
          </w:p>
        </w:tc>
      </w:tr>
    </w:tbl>
    <w:p w14:paraId="6B0EC7FB" w14:textId="684A8E08" w:rsidR="004A537D" w:rsidRDefault="004A537D" w:rsidP="006E7364">
      <w:pPr>
        <w:pStyle w:val="ListParagraph"/>
        <w:spacing w:line="27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6E7364" w14:paraId="4D94F4BC" w14:textId="77777777" w:rsidTr="006E7364">
        <w:trPr>
          <w:trHeight w:val="5895"/>
        </w:trPr>
        <w:tc>
          <w:tcPr>
            <w:tcW w:w="4871" w:type="dxa"/>
          </w:tcPr>
          <w:p w14:paraId="71965EA1" w14:textId="740CB97C" w:rsidR="006E7364" w:rsidRDefault="006E7364" w:rsidP="006E7364">
            <w:pPr>
              <w:pStyle w:val="ListParagraph"/>
              <w:keepNext/>
              <w:numPr>
                <w:ilvl w:val="0"/>
                <w:numId w:val="13"/>
              </w:numPr>
            </w:pPr>
            <w:r>
              <w:t>Ethernet connection can be set up in this menu</w:t>
            </w:r>
          </w:p>
        </w:tc>
        <w:tc>
          <w:tcPr>
            <w:tcW w:w="4871" w:type="dxa"/>
          </w:tcPr>
          <w:p w14:paraId="2F539163" w14:textId="77777777" w:rsidR="006E7364" w:rsidRDefault="006E7364" w:rsidP="006E7364">
            <w:pPr>
              <w:keepNext/>
              <w:jc w:val="center"/>
            </w:pPr>
            <w:r w:rsidRPr="006E7364">
              <w:rPr>
                <w:noProof/>
              </w:rPr>
              <w:drawing>
                <wp:inline distT="0" distB="0" distL="0" distR="0" wp14:anchorId="491843C1" wp14:editId="42EC1A54">
                  <wp:extent cx="1961784" cy="3429000"/>
                  <wp:effectExtent l="0" t="0" r="0" b="0"/>
                  <wp:docPr id="664906210" name="Picture 66490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61784" cy="3429000"/>
                          </a:xfrm>
                          <a:prstGeom prst="rect">
                            <a:avLst/>
                          </a:prstGeom>
                        </pic:spPr>
                      </pic:pic>
                    </a:graphicData>
                  </a:graphic>
                </wp:inline>
              </w:drawing>
            </w:r>
          </w:p>
          <w:p w14:paraId="33FD3D09" w14:textId="72AE8078" w:rsidR="006E7364" w:rsidRDefault="006E7364" w:rsidP="006E7364">
            <w:pPr>
              <w:pStyle w:val="Caption"/>
              <w:jc w:val="center"/>
            </w:pPr>
            <w:r>
              <w:t xml:space="preserve">Figure </w:t>
            </w:r>
            <w:fldSimple w:instr=" SEQ Figure \* ARABIC ">
              <w:r w:rsidR="007D01BE">
                <w:rPr>
                  <w:noProof/>
                </w:rPr>
                <w:t>16</w:t>
              </w:r>
            </w:fldSimple>
            <w:r>
              <w:t xml:space="preserve">: </w:t>
            </w:r>
            <w:r w:rsidRPr="00ED5557">
              <w:t>ethernet settings</w:t>
            </w:r>
          </w:p>
          <w:p w14:paraId="30B93E3A" w14:textId="65920EED" w:rsidR="006E7364" w:rsidRDefault="006E7364" w:rsidP="00216908">
            <w:pPr>
              <w:keepNext/>
              <w:jc w:val="center"/>
            </w:pPr>
          </w:p>
        </w:tc>
      </w:tr>
    </w:tbl>
    <w:p w14:paraId="17D80CB4" w14:textId="0402918C" w:rsidR="00855BB6" w:rsidRDefault="00855BB6" w:rsidP="00855BB6">
      <w:pPr>
        <w:keepNext/>
        <w:jc w:val="center"/>
      </w:pPr>
    </w:p>
    <w:p w14:paraId="6DEACB63" w14:textId="77777777" w:rsidR="004A537D" w:rsidRDefault="004A537D" w:rsidP="004A537D">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6E7364" w14:paraId="521E4705" w14:textId="77777777" w:rsidTr="006E7364">
        <w:trPr>
          <w:trHeight w:val="7367"/>
        </w:trPr>
        <w:tc>
          <w:tcPr>
            <w:tcW w:w="4871" w:type="dxa"/>
          </w:tcPr>
          <w:p w14:paraId="4DEE0A7B" w14:textId="77777777" w:rsidR="006E7364" w:rsidRDefault="006E7364" w:rsidP="006E7364">
            <w:pPr>
              <w:keepNext/>
              <w:jc w:val="center"/>
            </w:pPr>
            <w:r w:rsidRPr="006E7364">
              <w:rPr>
                <w:noProof/>
              </w:rPr>
              <w:lastRenderedPageBreak/>
              <w:drawing>
                <wp:inline distT="0" distB="0" distL="0" distR="0" wp14:anchorId="6E976FF8" wp14:editId="42AF5F2D">
                  <wp:extent cx="2451696" cy="4333875"/>
                  <wp:effectExtent l="0" t="0" r="0" b="0"/>
                  <wp:docPr id="1740345819" name="Picture 174034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51696" cy="4333875"/>
                          </a:xfrm>
                          <a:prstGeom prst="rect">
                            <a:avLst/>
                          </a:prstGeom>
                        </pic:spPr>
                      </pic:pic>
                    </a:graphicData>
                  </a:graphic>
                </wp:inline>
              </w:drawing>
            </w:r>
          </w:p>
          <w:p w14:paraId="08342ED2" w14:textId="40CE79DE" w:rsidR="006E7364" w:rsidRDefault="006E7364" w:rsidP="006E7364">
            <w:pPr>
              <w:pStyle w:val="Caption"/>
              <w:jc w:val="center"/>
            </w:pPr>
            <w:r>
              <w:t xml:space="preserve">Figure </w:t>
            </w:r>
            <w:fldSimple w:instr=" SEQ Figure \* ARABIC ">
              <w:r w:rsidR="007D01BE">
                <w:rPr>
                  <w:noProof/>
                </w:rPr>
                <w:t>17</w:t>
              </w:r>
            </w:fldSimple>
            <w:r w:rsidRPr="00C22662">
              <w:t>: GSM settings</w:t>
            </w:r>
          </w:p>
        </w:tc>
        <w:tc>
          <w:tcPr>
            <w:tcW w:w="4871" w:type="dxa"/>
          </w:tcPr>
          <w:p w14:paraId="54F4E5BC" w14:textId="5BE7C19C" w:rsidR="006E7364" w:rsidRDefault="006E7364" w:rsidP="006E7364">
            <w:pPr>
              <w:pStyle w:val="ListParagraph"/>
              <w:keepNext/>
              <w:numPr>
                <w:ilvl w:val="0"/>
                <w:numId w:val="13"/>
              </w:numPr>
            </w:pPr>
            <w:r>
              <w:t>This section contains GMS settings if your OPT uses a SIM card for internet connection</w:t>
            </w:r>
          </w:p>
        </w:tc>
      </w:tr>
    </w:tbl>
    <w:p w14:paraId="1D0535F4" w14:textId="69449C7C" w:rsidR="00855BB6" w:rsidRDefault="00855BB6" w:rsidP="00855BB6">
      <w:pPr>
        <w:keepNext/>
        <w:jc w:val="center"/>
      </w:pPr>
    </w:p>
    <w:p w14:paraId="098423C3" w14:textId="4C034557" w:rsidR="006E7364" w:rsidRDefault="006E7364">
      <w:r>
        <w:br w:type="page"/>
      </w:r>
    </w:p>
    <w:p w14:paraId="348805E7" w14:textId="77777777" w:rsidR="004A537D" w:rsidRDefault="004A537D" w:rsidP="004A537D"/>
    <w:p w14:paraId="2D5CB60D" w14:textId="77777777" w:rsidR="004A537D" w:rsidRDefault="004A537D" w:rsidP="004A537D">
      <w:pPr>
        <w:jc w:val="center"/>
      </w:pPr>
    </w:p>
    <w:p w14:paraId="58C0CBC4" w14:textId="77777777" w:rsidR="004A537D" w:rsidRDefault="004A537D" w:rsidP="004A537D">
      <w:pPr>
        <w:pStyle w:val="ListParagraph"/>
        <w:numPr>
          <w:ilvl w:val="0"/>
          <w:numId w:val="13"/>
        </w:numPr>
        <w:spacing w:line="279" w:lineRule="auto"/>
      </w:pPr>
      <w:r>
        <w:t>If supported by the model of your OPT device, it can be turned into a Wi-Fi hotspot in this menu</w:t>
      </w:r>
    </w:p>
    <w:p w14:paraId="57A2893D" w14:textId="77777777" w:rsidR="00855BB6" w:rsidRDefault="004A537D" w:rsidP="00F17CF6">
      <w:pPr>
        <w:keepNext/>
        <w:jc w:val="center"/>
      </w:pPr>
      <w:r>
        <w:rPr>
          <w:noProof/>
        </w:rPr>
        <w:drawing>
          <wp:inline distT="0" distB="0" distL="0" distR="0" wp14:anchorId="349BFC3B" wp14:editId="42ED97C4">
            <wp:extent cx="2543175" cy="3061624"/>
            <wp:effectExtent l="0" t="0" r="0" b="5715"/>
            <wp:docPr id="557643264" name="Picture 55764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extLst>
                        <a:ext uri="{28A0092B-C50C-407E-A947-70E740481C1C}">
                          <a14:useLocalDpi xmlns:a14="http://schemas.microsoft.com/office/drawing/2010/main" val="0"/>
                        </a:ext>
                      </a:extLst>
                    </a:blip>
                    <a:srcRect b="20708"/>
                    <a:stretch/>
                  </pic:blipFill>
                  <pic:spPr bwMode="auto">
                    <a:xfrm>
                      <a:off x="0" y="0"/>
                      <a:ext cx="2544852" cy="3063643"/>
                    </a:xfrm>
                    <a:prstGeom prst="rect">
                      <a:avLst/>
                    </a:prstGeom>
                    <a:ln>
                      <a:noFill/>
                    </a:ln>
                    <a:extLst>
                      <a:ext uri="{53640926-AAD7-44D8-BBD7-CCE9431645EC}">
                        <a14:shadowObscured xmlns:a14="http://schemas.microsoft.com/office/drawing/2010/main"/>
                      </a:ext>
                    </a:extLst>
                  </pic:spPr>
                </pic:pic>
              </a:graphicData>
            </a:graphic>
          </wp:inline>
        </w:drawing>
      </w:r>
    </w:p>
    <w:p w14:paraId="7755FD22" w14:textId="1FC79F21" w:rsidR="004A537D" w:rsidRDefault="00855BB6" w:rsidP="00855BB6">
      <w:pPr>
        <w:pStyle w:val="Caption"/>
        <w:jc w:val="center"/>
      </w:pPr>
      <w:r>
        <w:t xml:space="preserve">Figure </w:t>
      </w:r>
      <w:fldSimple w:instr=" SEQ Figure \* ARABIC ">
        <w:r w:rsidR="007D01BE">
          <w:rPr>
            <w:noProof/>
          </w:rPr>
          <w:t>18</w:t>
        </w:r>
      </w:fldSimple>
      <w:r>
        <w:t>: Wi-Fi hotspot settings</w:t>
      </w:r>
    </w:p>
    <w:p w14:paraId="38DD06E0" w14:textId="77777777" w:rsidR="004A537D" w:rsidRDefault="004A537D" w:rsidP="004A537D">
      <w:pPr>
        <w:pStyle w:val="ListParagraph"/>
        <w:numPr>
          <w:ilvl w:val="0"/>
          <w:numId w:val="13"/>
        </w:numPr>
        <w:spacing w:line="279" w:lineRule="auto"/>
      </w:pPr>
      <w:r>
        <w:t>GP PAY</w:t>
      </w:r>
    </w:p>
    <w:p w14:paraId="38BE1950" w14:textId="77777777" w:rsidR="00855BB6" w:rsidRDefault="004A537D" w:rsidP="00F17CF6">
      <w:pPr>
        <w:pStyle w:val="ListParagraph"/>
        <w:keepNext/>
        <w:jc w:val="center"/>
      </w:pPr>
      <w:r>
        <w:rPr>
          <w:noProof/>
        </w:rPr>
        <w:drawing>
          <wp:inline distT="0" distB="0" distL="0" distR="0" wp14:anchorId="264D71E5" wp14:editId="3EF775F1">
            <wp:extent cx="2615129" cy="3086100"/>
            <wp:effectExtent l="0" t="0" r="0" b="0"/>
            <wp:docPr id="706160287" name="Picture 706160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b="22413"/>
                    <a:stretch/>
                  </pic:blipFill>
                  <pic:spPr bwMode="auto">
                    <a:xfrm>
                      <a:off x="0" y="0"/>
                      <a:ext cx="2619036" cy="3090711"/>
                    </a:xfrm>
                    <a:prstGeom prst="rect">
                      <a:avLst/>
                    </a:prstGeom>
                    <a:ln>
                      <a:noFill/>
                    </a:ln>
                    <a:extLst>
                      <a:ext uri="{53640926-AAD7-44D8-BBD7-CCE9431645EC}">
                        <a14:shadowObscured xmlns:a14="http://schemas.microsoft.com/office/drawing/2010/main"/>
                      </a:ext>
                    </a:extLst>
                  </pic:spPr>
                </pic:pic>
              </a:graphicData>
            </a:graphic>
          </wp:inline>
        </w:drawing>
      </w:r>
    </w:p>
    <w:p w14:paraId="125D8D3B" w14:textId="07D521A2" w:rsidR="004A537D" w:rsidRDefault="00855BB6" w:rsidP="00855BB6">
      <w:pPr>
        <w:pStyle w:val="Caption"/>
        <w:jc w:val="center"/>
      </w:pPr>
      <w:r>
        <w:t xml:space="preserve">Figure </w:t>
      </w:r>
      <w:fldSimple w:instr=" SEQ Figure \* ARABIC ">
        <w:r w:rsidR="007D01BE">
          <w:rPr>
            <w:noProof/>
          </w:rPr>
          <w:t>19</w:t>
        </w:r>
      </w:fldSimple>
      <w:r>
        <w:t>: GP Pay options</w:t>
      </w:r>
    </w:p>
    <w:p w14:paraId="29FFB959" w14:textId="77777777" w:rsidR="004A537D" w:rsidRDefault="004A537D" w:rsidP="004A537D">
      <w:r>
        <w:br w:type="page"/>
      </w:r>
    </w:p>
    <w:p w14:paraId="5276458D" w14:textId="77777777" w:rsidR="004A537D" w:rsidRDefault="004A537D" w:rsidP="004A537D">
      <w:pPr>
        <w:pStyle w:val="ListParagraph"/>
        <w:numPr>
          <w:ilvl w:val="0"/>
          <w:numId w:val="13"/>
        </w:numPr>
        <w:spacing w:line="279" w:lineRule="auto"/>
      </w:pPr>
      <w:r>
        <w:lastRenderedPageBreak/>
        <w:t>Reboots the device</w:t>
      </w:r>
    </w:p>
    <w:p w14:paraId="1E57113C" w14:textId="77777777" w:rsidR="004A537D" w:rsidRDefault="004A537D" w:rsidP="004A537D">
      <w:pPr>
        <w:pStyle w:val="ListParagraph"/>
        <w:numPr>
          <w:ilvl w:val="0"/>
          <w:numId w:val="13"/>
        </w:numPr>
        <w:spacing w:line="279" w:lineRule="auto"/>
      </w:pPr>
      <w:r>
        <w:t>Tap the “Back to main” button to exit Service menu</w:t>
      </w:r>
    </w:p>
    <w:p w14:paraId="41A19333" w14:textId="77777777" w:rsidR="00F17CF6" w:rsidRDefault="004A537D" w:rsidP="00F17CF6">
      <w:pPr>
        <w:keepNext/>
        <w:jc w:val="center"/>
      </w:pPr>
      <w:r>
        <w:rPr>
          <w:noProof/>
        </w:rPr>
        <w:drawing>
          <wp:inline distT="0" distB="0" distL="0" distR="0" wp14:anchorId="08D627B4" wp14:editId="68535E0C">
            <wp:extent cx="3848100" cy="1819275"/>
            <wp:effectExtent l="0" t="0" r="0" b="9525"/>
            <wp:docPr id="2069773680" name="Picture 206977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t="11937" r="3365" b="9416"/>
                    <a:stretch/>
                  </pic:blipFill>
                  <pic:spPr bwMode="auto">
                    <a:xfrm>
                      <a:off x="0" y="0"/>
                      <a:ext cx="3849301" cy="1819843"/>
                    </a:xfrm>
                    <a:prstGeom prst="rect">
                      <a:avLst/>
                    </a:prstGeom>
                    <a:ln>
                      <a:noFill/>
                    </a:ln>
                    <a:extLst>
                      <a:ext uri="{53640926-AAD7-44D8-BBD7-CCE9431645EC}">
                        <a14:shadowObscured xmlns:a14="http://schemas.microsoft.com/office/drawing/2010/main"/>
                      </a:ext>
                    </a:extLst>
                  </pic:spPr>
                </pic:pic>
              </a:graphicData>
            </a:graphic>
          </wp:inline>
        </w:drawing>
      </w:r>
    </w:p>
    <w:p w14:paraId="0D3CEA90" w14:textId="4542B78F" w:rsidR="004A537D" w:rsidRDefault="00F17CF6" w:rsidP="00F17CF6">
      <w:pPr>
        <w:pStyle w:val="Caption"/>
        <w:jc w:val="center"/>
      </w:pPr>
      <w:r>
        <w:t xml:space="preserve">Figure </w:t>
      </w:r>
      <w:fldSimple w:instr=" SEQ Figure \* ARABIC ">
        <w:r w:rsidR="007D01BE">
          <w:rPr>
            <w:noProof/>
          </w:rPr>
          <w:t>20</w:t>
        </w:r>
      </w:fldSimple>
      <w:r>
        <w:t>: back to main menu button</w:t>
      </w:r>
    </w:p>
    <w:p w14:paraId="74FF5FE4" w14:textId="42E1019A" w:rsidR="00AE35FB" w:rsidRDefault="00AE35FB">
      <w:r>
        <w:br w:type="page"/>
      </w:r>
    </w:p>
    <w:p w14:paraId="3E99A44C" w14:textId="77777777" w:rsidR="004A537D" w:rsidRDefault="004A537D" w:rsidP="00747475">
      <w:pPr>
        <w:pStyle w:val="Heading2"/>
        <w:numPr>
          <w:ilvl w:val="0"/>
          <w:numId w:val="18"/>
        </w:numPr>
        <w:spacing w:before="160" w:after="80" w:line="279" w:lineRule="auto"/>
      </w:pPr>
      <w:r>
        <w:lastRenderedPageBreak/>
        <w:t>EV-Charging</w:t>
      </w:r>
    </w:p>
    <w:p w14:paraId="2740C83C" w14:textId="77777777" w:rsidR="004A537D" w:rsidRDefault="004A537D" w:rsidP="004A537D">
      <w:r>
        <w:t>This section contains a step-by-step guide to charging EV’s via Smart Fuel Pass OPT solution.</w:t>
      </w:r>
    </w:p>
    <w:tbl>
      <w:tblPr>
        <w:tblStyle w:val="TableGrid"/>
        <w:tblW w:w="9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6"/>
        <w:gridCol w:w="3810"/>
      </w:tblGrid>
      <w:tr w:rsidR="00AE35FB" w14:paraId="719748C1" w14:textId="77777777" w:rsidTr="00AE35FB">
        <w:trPr>
          <w:trHeight w:val="6658"/>
        </w:trPr>
        <w:tc>
          <w:tcPr>
            <w:tcW w:w="6126" w:type="dxa"/>
          </w:tcPr>
          <w:p w14:paraId="573AC527" w14:textId="77777777" w:rsidR="00AE35FB" w:rsidRDefault="00AE35FB" w:rsidP="00AE35FB">
            <w:pPr>
              <w:keepNext/>
              <w:jc w:val="center"/>
            </w:pPr>
            <w:r w:rsidRPr="00AE35FB">
              <w:rPr>
                <w:noProof/>
              </w:rPr>
              <w:drawing>
                <wp:inline distT="0" distB="0" distL="0" distR="0" wp14:anchorId="53CEF6CB" wp14:editId="020E5AA4">
                  <wp:extent cx="3674745" cy="3838575"/>
                  <wp:effectExtent l="0" t="0" r="1905" b="9525"/>
                  <wp:docPr id="932217043" name="Picture 93221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3674923" cy="3838761"/>
                          </a:xfrm>
                          <a:prstGeom prst="rect">
                            <a:avLst/>
                          </a:prstGeom>
                        </pic:spPr>
                      </pic:pic>
                    </a:graphicData>
                  </a:graphic>
                </wp:inline>
              </w:drawing>
            </w:r>
          </w:p>
          <w:p w14:paraId="22421470" w14:textId="0D251175" w:rsidR="00AE35FB" w:rsidRDefault="00AE35FB" w:rsidP="00AE35FB">
            <w:pPr>
              <w:pStyle w:val="Caption"/>
              <w:jc w:val="center"/>
            </w:pPr>
            <w:r>
              <w:t xml:space="preserve">Figure </w:t>
            </w:r>
            <w:fldSimple w:instr=" SEQ Figure \* ARABIC ">
              <w:r w:rsidR="007D01BE">
                <w:rPr>
                  <w:noProof/>
                </w:rPr>
                <w:t>21</w:t>
              </w:r>
            </w:fldSimple>
            <w:r>
              <w:t>: available connectors</w:t>
            </w:r>
          </w:p>
        </w:tc>
        <w:tc>
          <w:tcPr>
            <w:tcW w:w="3810" w:type="dxa"/>
          </w:tcPr>
          <w:p w14:paraId="64066048" w14:textId="1328DE73" w:rsidR="00AE35FB" w:rsidRDefault="00AE35FB" w:rsidP="00AE35FB">
            <w:r>
              <w:t xml:space="preserve">This is the default screen of your OPT device. In the upper left corner, the name of your location or point of sale is displayed (in this case “OPT Point of sale”). </w:t>
            </w:r>
          </w:p>
          <w:p w14:paraId="5C16CBDA" w14:textId="77777777" w:rsidR="00AE35FB" w:rsidRDefault="00AE35FB" w:rsidP="00AE35FB">
            <w:pPr>
              <w:keepNext/>
            </w:pPr>
          </w:p>
        </w:tc>
      </w:tr>
    </w:tbl>
    <w:p w14:paraId="685046C0" w14:textId="0788B2DA" w:rsidR="00AE35FB" w:rsidRDefault="00AE35FB" w:rsidP="00AE35FB">
      <w:pPr>
        <w:keepNext/>
        <w:jc w:val="center"/>
      </w:pPr>
    </w:p>
    <w:tbl>
      <w:tblPr>
        <w:tblStyle w:val="TableGrid"/>
        <w:tblW w:w="9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5207"/>
      </w:tblGrid>
      <w:tr w:rsidR="00AE35FB" w14:paraId="754E43AB" w14:textId="77777777" w:rsidTr="00AE35FB">
        <w:trPr>
          <w:trHeight w:val="3972"/>
        </w:trPr>
        <w:tc>
          <w:tcPr>
            <w:tcW w:w="4699" w:type="dxa"/>
          </w:tcPr>
          <w:p w14:paraId="38EE70ED" w14:textId="21EA9B79" w:rsidR="00AE35FB" w:rsidRDefault="00AE35FB" w:rsidP="00AE35FB">
            <w:r>
              <w:t xml:space="preserve">Tapping the “Operator contact” button will display contact information such as address, phone number and e-mail, which can be customized in the </w:t>
            </w:r>
            <w:bookmarkStart w:id="2" w:name="_Int_AA3qOgge"/>
            <w:proofErr w:type="gramStart"/>
            <w:r>
              <w:t>Point of sale</w:t>
            </w:r>
            <w:bookmarkEnd w:id="2"/>
            <w:proofErr w:type="gramEnd"/>
            <w:r>
              <w:t xml:space="preserve"> profile in your Smart Fuel Pass account.</w:t>
            </w:r>
          </w:p>
        </w:tc>
        <w:tc>
          <w:tcPr>
            <w:tcW w:w="5207" w:type="dxa"/>
          </w:tcPr>
          <w:p w14:paraId="79C00321" w14:textId="77777777" w:rsidR="00AE35FB" w:rsidRDefault="00AE35FB" w:rsidP="00AE35FB">
            <w:pPr>
              <w:keepNext/>
              <w:jc w:val="center"/>
            </w:pPr>
            <w:r w:rsidRPr="00AE35FB">
              <w:rPr>
                <w:noProof/>
              </w:rPr>
              <w:drawing>
                <wp:inline distT="0" distB="0" distL="0" distR="0" wp14:anchorId="714A2BB3" wp14:editId="457B578E">
                  <wp:extent cx="3114675" cy="2214750"/>
                  <wp:effectExtent l="0" t="0" r="0" b="0"/>
                  <wp:docPr id="1210617702" name="Picture 121061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3119697" cy="2218321"/>
                          </a:xfrm>
                          <a:prstGeom prst="rect">
                            <a:avLst/>
                          </a:prstGeom>
                        </pic:spPr>
                      </pic:pic>
                    </a:graphicData>
                  </a:graphic>
                </wp:inline>
              </w:drawing>
            </w:r>
          </w:p>
          <w:p w14:paraId="5644F8EE" w14:textId="4EA7D5FA" w:rsidR="00AE35FB" w:rsidRDefault="00AE35FB" w:rsidP="00AE35FB">
            <w:pPr>
              <w:pStyle w:val="Caption"/>
              <w:jc w:val="center"/>
            </w:pPr>
            <w:r>
              <w:t xml:space="preserve">Figure </w:t>
            </w:r>
            <w:fldSimple w:instr=" SEQ Figure \* ARABIC ">
              <w:r w:rsidR="007D01BE">
                <w:rPr>
                  <w:noProof/>
                </w:rPr>
                <w:t>22</w:t>
              </w:r>
            </w:fldSimple>
            <w:r>
              <w:t>: operator contact info displayed</w:t>
            </w:r>
          </w:p>
          <w:p w14:paraId="2E6F0CE4" w14:textId="12559EF6" w:rsidR="00AE35FB" w:rsidRDefault="00AE35FB" w:rsidP="00216908">
            <w:pPr>
              <w:jc w:val="center"/>
            </w:pPr>
          </w:p>
        </w:tc>
      </w:tr>
    </w:tbl>
    <w:p w14:paraId="4122D7F1" w14:textId="77777777" w:rsidR="004A537D" w:rsidRDefault="004A537D" w:rsidP="004A537D">
      <w:r>
        <w:t>All connectors with allowed “Visibility” are displayed under EVSE-ID of their charger, along with information about their standard, format, power type and power, as well as status. Depending on your setup, a single connector, or multiple chargers with their connectors will be displayed here.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7"/>
        <w:gridCol w:w="4765"/>
      </w:tblGrid>
      <w:tr w:rsidR="006B58C3" w:rsidRPr="006B58C3" w14:paraId="3F4F39DB" w14:textId="77777777" w:rsidTr="00AE7896">
        <w:trPr>
          <w:trHeight w:val="4774"/>
        </w:trPr>
        <w:tc>
          <w:tcPr>
            <w:tcW w:w="4871" w:type="dxa"/>
          </w:tcPr>
          <w:p w14:paraId="28D40905" w14:textId="77777777" w:rsidR="006B58C3" w:rsidRPr="006B58C3" w:rsidRDefault="006B58C3" w:rsidP="00216908">
            <w:pPr>
              <w:pStyle w:val="ListParagraph"/>
              <w:numPr>
                <w:ilvl w:val="0"/>
                <w:numId w:val="12"/>
              </w:numPr>
              <w:spacing w:line="279" w:lineRule="auto"/>
            </w:pPr>
            <w:r w:rsidRPr="006B58C3">
              <w:lastRenderedPageBreak/>
              <w:t>After selecting a connector, customer can view the tariff and select a payment method</w:t>
            </w:r>
          </w:p>
        </w:tc>
        <w:tc>
          <w:tcPr>
            <w:tcW w:w="4871" w:type="dxa"/>
          </w:tcPr>
          <w:p w14:paraId="12693851" w14:textId="77777777" w:rsidR="006B58C3" w:rsidRDefault="006B58C3" w:rsidP="006B58C3">
            <w:pPr>
              <w:keepNext/>
              <w:jc w:val="center"/>
            </w:pPr>
            <w:r w:rsidRPr="006B58C3">
              <w:rPr>
                <w:noProof/>
              </w:rPr>
              <w:drawing>
                <wp:inline distT="0" distB="0" distL="0" distR="0" wp14:anchorId="77A8070F" wp14:editId="0423D585">
                  <wp:extent cx="2753423" cy="2753423"/>
                  <wp:effectExtent l="0" t="0" r="0" b="0"/>
                  <wp:docPr id="214162461" name="Picture 21416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753423" cy="2753423"/>
                          </a:xfrm>
                          <a:prstGeom prst="rect">
                            <a:avLst/>
                          </a:prstGeom>
                        </pic:spPr>
                      </pic:pic>
                    </a:graphicData>
                  </a:graphic>
                </wp:inline>
              </w:drawing>
            </w:r>
          </w:p>
          <w:p w14:paraId="696ABFDC" w14:textId="7A08CC1E" w:rsidR="006B58C3" w:rsidRPr="006B58C3" w:rsidRDefault="006B58C3" w:rsidP="006B58C3">
            <w:pPr>
              <w:pStyle w:val="Caption"/>
              <w:jc w:val="center"/>
            </w:pPr>
            <w:r>
              <w:t xml:space="preserve">Figure </w:t>
            </w:r>
            <w:fldSimple w:instr=" SEQ Figure \* ARABIC ">
              <w:r w:rsidR="007D01BE">
                <w:rPr>
                  <w:noProof/>
                </w:rPr>
                <w:t>23</w:t>
              </w:r>
            </w:fldSimple>
            <w:r>
              <w:t xml:space="preserve">: </w:t>
            </w:r>
            <w:r w:rsidRPr="00BB4EA8">
              <w:t>selecting a payment method</w:t>
            </w:r>
          </w:p>
        </w:tc>
      </w:tr>
      <w:tr w:rsidR="006B58C3" w:rsidRPr="006B58C3" w14:paraId="74EFE932" w14:textId="77777777" w:rsidTr="00AE7896">
        <w:tc>
          <w:tcPr>
            <w:tcW w:w="4871" w:type="dxa"/>
          </w:tcPr>
          <w:p w14:paraId="5D6B65B7" w14:textId="207926BB" w:rsidR="006B58C3" w:rsidRPr="006B58C3" w:rsidRDefault="006B58C3" w:rsidP="00216908">
            <w:pPr>
              <w:pStyle w:val="Caption"/>
              <w:jc w:val="center"/>
            </w:pPr>
          </w:p>
        </w:tc>
        <w:tc>
          <w:tcPr>
            <w:tcW w:w="4871" w:type="dxa"/>
          </w:tcPr>
          <w:p w14:paraId="7C2A118B" w14:textId="37C6651D" w:rsidR="006B58C3" w:rsidRPr="006B58C3" w:rsidRDefault="006B58C3" w:rsidP="006B58C3">
            <w:pPr>
              <w:pStyle w:val="ListParagraph"/>
              <w:spacing w:line="279" w:lineRule="auto"/>
            </w:pPr>
          </w:p>
        </w:tc>
      </w:tr>
      <w:tr w:rsidR="006B58C3" w:rsidRPr="006B58C3" w14:paraId="344289AA" w14:textId="77777777" w:rsidTr="00AE7896">
        <w:trPr>
          <w:trHeight w:val="5096"/>
        </w:trPr>
        <w:tc>
          <w:tcPr>
            <w:tcW w:w="4871" w:type="dxa"/>
          </w:tcPr>
          <w:p w14:paraId="1DDE9ED2" w14:textId="77777777" w:rsidR="00147A12" w:rsidRDefault="006B58C3" w:rsidP="00147A12">
            <w:pPr>
              <w:keepNext/>
              <w:jc w:val="center"/>
            </w:pPr>
            <w:r w:rsidRPr="006B58C3">
              <w:rPr>
                <w:noProof/>
              </w:rPr>
              <w:drawing>
                <wp:inline distT="0" distB="0" distL="0" distR="0" wp14:anchorId="6DC30796" wp14:editId="6E06EF23">
                  <wp:extent cx="1800225" cy="2971800"/>
                  <wp:effectExtent l="0" t="0" r="0" b="0"/>
                  <wp:docPr id="605461591" name="Picture 60546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00225" cy="2971800"/>
                          </a:xfrm>
                          <a:prstGeom prst="rect">
                            <a:avLst/>
                          </a:prstGeom>
                        </pic:spPr>
                      </pic:pic>
                    </a:graphicData>
                  </a:graphic>
                </wp:inline>
              </w:drawing>
            </w:r>
          </w:p>
          <w:p w14:paraId="32D20BFD" w14:textId="04E65B03" w:rsidR="006B58C3" w:rsidRPr="006B58C3" w:rsidRDefault="00147A12" w:rsidP="00147A12">
            <w:pPr>
              <w:pStyle w:val="Caption"/>
              <w:jc w:val="center"/>
            </w:pPr>
            <w:r>
              <w:t xml:space="preserve">Figure </w:t>
            </w:r>
            <w:fldSimple w:instr=" SEQ Figure \* ARABIC ">
              <w:r w:rsidR="007D01BE">
                <w:rPr>
                  <w:noProof/>
                </w:rPr>
                <w:t>24</w:t>
              </w:r>
            </w:fldSimple>
            <w:r>
              <w:t xml:space="preserve">: </w:t>
            </w:r>
            <w:r w:rsidRPr="00CB63D1">
              <w:t>selecting charging amount</w:t>
            </w:r>
          </w:p>
        </w:tc>
        <w:tc>
          <w:tcPr>
            <w:tcW w:w="4871" w:type="dxa"/>
          </w:tcPr>
          <w:p w14:paraId="3F22C73F" w14:textId="40598A50" w:rsidR="006B58C3" w:rsidRPr="006B58C3" w:rsidRDefault="006B58C3" w:rsidP="006B58C3">
            <w:pPr>
              <w:pStyle w:val="ListParagraph"/>
              <w:keepNext/>
              <w:numPr>
                <w:ilvl w:val="0"/>
                <w:numId w:val="12"/>
              </w:numPr>
            </w:pPr>
            <w:r w:rsidRPr="006B58C3">
              <w:t>On the following screen the customer is prompted to enter the charging amount either by using the slider or entering custom amount. Tariff info can be reviewed on this screen as well</w:t>
            </w:r>
          </w:p>
        </w:tc>
      </w:tr>
    </w:tbl>
    <w:p w14:paraId="60F99E70" w14:textId="77777777" w:rsidR="006B58C3" w:rsidRDefault="006B58C3">
      <w:pPr>
        <w:rPr>
          <w:i/>
          <w:iCs/>
          <w:color w:val="44546A" w:themeColor="text2"/>
          <w:sz w:val="18"/>
          <w:szCs w:val="18"/>
        </w:rPr>
      </w:pPr>
      <w:r>
        <w:br w:type="page"/>
      </w:r>
    </w:p>
    <w:p w14:paraId="41E023A9" w14:textId="77777777" w:rsidR="004A537D" w:rsidRDefault="004A537D" w:rsidP="004A537D">
      <w:pPr>
        <w:pStyle w:val="ListParagraph"/>
        <w:numPr>
          <w:ilvl w:val="0"/>
          <w:numId w:val="12"/>
        </w:numPr>
        <w:spacing w:line="279" w:lineRule="auto"/>
      </w:pPr>
      <w:r>
        <w:lastRenderedPageBreak/>
        <w:t>After submitting the desired amount, the customer will be prompted to provide a card or an NFC mobile device</w:t>
      </w:r>
    </w:p>
    <w:p w14:paraId="55F6CBD0" w14:textId="77777777" w:rsidR="007D01BE" w:rsidRDefault="004A537D" w:rsidP="00CC1C44">
      <w:pPr>
        <w:pStyle w:val="ListParagraph"/>
        <w:keepNext/>
        <w:jc w:val="center"/>
      </w:pPr>
      <w:r>
        <w:rPr>
          <w:noProof/>
        </w:rPr>
        <w:drawing>
          <wp:inline distT="0" distB="0" distL="0" distR="0" wp14:anchorId="714A03B0" wp14:editId="7B438CC6">
            <wp:extent cx="2166932" cy="3171825"/>
            <wp:effectExtent l="0" t="0" r="5080" b="0"/>
            <wp:docPr id="203436479" name="Picture 203436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69904" cy="3176176"/>
                    </a:xfrm>
                    <a:prstGeom prst="rect">
                      <a:avLst/>
                    </a:prstGeom>
                  </pic:spPr>
                </pic:pic>
              </a:graphicData>
            </a:graphic>
          </wp:inline>
        </w:drawing>
      </w:r>
    </w:p>
    <w:p w14:paraId="77F5D02A" w14:textId="2AB1F584" w:rsidR="007D01BE" w:rsidRDefault="007D01BE" w:rsidP="00CC1C44">
      <w:pPr>
        <w:pStyle w:val="Caption"/>
        <w:jc w:val="center"/>
      </w:pPr>
      <w:r>
        <w:t xml:space="preserve">Figure </w:t>
      </w:r>
      <w:fldSimple w:instr=" SEQ Figure \* ARABIC ">
        <w:r>
          <w:rPr>
            <w:noProof/>
          </w:rPr>
          <w:t>25</w:t>
        </w:r>
      </w:fldSimple>
      <w:r>
        <w:t xml:space="preserve">: </w:t>
      </w:r>
      <w:r w:rsidRPr="001E05D8">
        <w:t>preauthorization screen</w:t>
      </w:r>
    </w:p>
    <w:p w14:paraId="4EC4F218" w14:textId="157D2FC1" w:rsidR="004A537D" w:rsidRDefault="004A537D" w:rsidP="007D01BE">
      <w:pPr>
        <w:pStyle w:val="ListParagraph"/>
        <w:keepNext/>
        <w:jc w:val="cente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3955"/>
      </w:tblGrid>
      <w:tr w:rsidR="000E0F38" w14:paraId="4164500E" w14:textId="77777777" w:rsidTr="00AE7896">
        <w:trPr>
          <w:trHeight w:val="5950"/>
        </w:trPr>
        <w:tc>
          <w:tcPr>
            <w:tcW w:w="4481" w:type="dxa"/>
          </w:tcPr>
          <w:p w14:paraId="7915EBA8" w14:textId="77777777" w:rsidR="000E0F38" w:rsidRDefault="000E0F38" w:rsidP="000E0F38">
            <w:pPr>
              <w:pStyle w:val="ListParagraph"/>
              <w:keepNext/>
              <w:spacing w:line="279" w:lineRule="auto"/>
              <w:jc w:val="center"/>
            </w:pPr>
            <w:r w:rsidRPr="000E0F38">
              <w:rPr>
                <w:noProof/>
              </w:rPr>
              <w:drawing>
                <wp:inline distT="0" distB="0" distL="0" distR="0" wp14:anchorId="405FFC55" wp14:editId="42FC9279">
                  <wp:extent cx="2028825" cy="3536275"/>
                  <wp:effectExtent l="0" t="0" r="0" b="7620"/>
                  <wp:docPr id="594509043" name="Picture 594509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033288" cy="3544054"/>
                          </a:xfrm>
                          <a:prstGeom prst="rect">
                            <a:avLst/>
                          </a:prstGeom>
                        </pic:spPr>
                      </pic:pic>
                    </a:graphicData>
                  </a:graphic>
                </wp:inline>
              </w:drawing>
            </w:r>
          </w:p>
          <w:p w14:paraId="559BAEAF" w14:textId="1B41EBB2" w:rsidR="000E0F38" w:rsidRDefault="000E0F38" w:rsidP="000E0F38">
            <w:pPr>
              <w:pStyle w:val="Caption"/>
              <w:jc w:val="center"/>
            </w:pPr>
            <w:r>
              <w:t xml:space="preserve">Figure </w:t>
            </w:r>
            <w:fldSimple w:instr=" SEQ Figure \* ARABIC ">
              <w:r w:rsidR="007D01BE">
                <w:rPr>
                  <w:noProof/>
                </w:rPr>
                <w:t>27</w:t>
              </w:r>
            </w:fldSimple>
            <w:r>
              <w:t xml:space="preserve">: </w:t>
            </w:r>
            <w:r w:rsidRPr="00631FD9">
              <w:t>QR code for accessing the charging session</w:t>
            </w:r>
          </w:p>
        </w:tc>
        <w:tc>
          <w:tcPr>
            <w:tcW w:w="3955" w:type="dxa"/>
          </w:tcPr>
          <w:p w14:paraId="5089613D" w14:textId="6E8DECDC" w:rsidR="000E0F38" w:rsidRDefault="000E0F38" w:rsidP="000E0F38">
            <w:pPr>
              <w:pStyle w:val="ListParagraph"/>
              <w:keepNext/>
              <w:numPr>
                <w:ilvl w:val="0"/>
                <w:numId w:val="12"/>
              </w:numPr>
              <w:spacing w:line="279" w:lineRule="auto"/>
            </w:pPr>
            <w:r>
              <w:t>If the authorization process was successful, charging will begin. This screen provides the customer with information about access to their charging session.</w:t>
            </w:r>
          </w:p>
        </w:tc>
      </w:tr>
    </w:tbl>
    <w:p w14:paraId="6C7A7E06" w14:textId="77777777" w:rsidR="004A537D" w:rsidRDefault="004A537D" w:rsidP="004A537D">
      <w:pPr>
        <w:pStyle w:val="ListParagraph"/>
        <w:numPr>
          <w:ilvl w:val="0"/>
          <w:numId w:val="12"/>
        </w:numPr>
        <w:spacing w:line="279" w:lineRule="auto"/>
      </w:pPr>
      <w:r>
        <w:t>The session can be viewed and managed remotely via phone by scanning the QR code, and/or directly on the terminal by providing the PAN code (last four digits of the payment card used in previous step)</w:t>
      </w:r>
    </w:p>
    <w:sectPr w:rsidR="004A537D" w:rsidSect="006C7283">
      <w:headerReference w:type="default" r:id="rId39"/>
      <w:footerReference w:type="even" r:id="rId40"/>
      <w:footerReference w:type="default" r:id="rId41"/>
      <w:pgSz w:w="11906" w:h="16838"/>
      <w:pgMar w:top="156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CC7DDD" w14:textId="77777777" w:rsidR="00265E71" w:rsidRDefault="00265E71" w:rsidP="00E75E6A">
      <w:pPr>
        <w:spacing w:after="0" w:line="240" w:lineRule="auto"/>
      </w:pPr>
      <w:r>
        <w:separator/>
      </w:r>
    </w:p>
  </w:endnote>
  <w:endnote w:type="continuationSeparator" w:id="0">
    <w:p w14:paraId="7D40BC3C" w14:textId="77777777" w:rsidR="00265E71" w:rsidRDefault="00265E71" w:rsidP="00E75E6A">
      <w:pPr>
        <w:spacing w:after="0" w:line="240" w:lineRule="auto"/>
      </w:pPr>
      <w:r>
        <w:continuationSeparator/>
      </w:r>
    </w:p>
  </w:endnote>
  <w:endnote w:type="continuationNotice" w:id="1">
    <w:p w14:paraId="1A106E30" w14:textId="77777777" w:rsidR="00265E71" w:rsidRDefault="00265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60947378"/>
      <w:docPartObj>
        <w:docPartGallery w:val="Page Numbers (Bottom of Page)"/>
        <w:docPartUnique/>
      </w:docPartObj>
    </w:sdtPr>
    <w:sdtContent>
      <w:p w14:paraId="1A43C69F" w14:textId="5674AEC0" w:rsidR="002B391C" w:rsidRDefault="002B391C" w:rsidP="002169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A1584">
          <w:rPr>
            <w:rStyle w:val="PageNumber"/>
            <w:noProof/>
          </w:rPr>
          <w:t>3</w:t>
        </w:r>
        <w:r>
          <w:rPr>
            <w:rStyle w:val="PageNumber"/>
          </w:rPr>
          <w:fldChar w:fldCharType="end"/>
        </w:r>
      </w:p>
    </w:sdtContent>
  </w:sdt>
  <w:p w14:paraId="1B40E120" w14:textId="77777777" w:rsidR="00E94064" w:rsidRDefault="00E94064" w:rsidP="002B39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64C49" w14:textId="46FC8AB9" w:rsidR="00E94064" w:rsidRPr="00EE0109" w:rsidRDefault="004A1584" w:rsidP="00E54B8C">
    <w:pPr>
      <w:tabs>
        <w:tab w:val="center" w:pos="4513"/>
        <w:tab w:val="right" w:pos="9026"/>
      </w:tabs>
      <w:spacing w:after="0" w:line="240" w:lineRule="auto"/>
      <w:rPr>
        <w:rFonts w:cstheme="minorHAnsi"/>
        <w:sz w:val="16"/>
        <w:szCs w:val="16"/>
        <w:lang w:val="sk-SK"/>
      </w:rPr>
    </w:pPr>
    <w:r>
      <w:rPr>
        <w:rFonts w:cstheme="minorHAnsi"/>
        <w:sz w:val="16"/>
        <w:szCs w:val="16"/>
      </w:rPr>
      <w:fldChar w:fldCharType="begin"/>
    </w:r>
    <w:r>
      <w:rPr>
        <w:rFonts w:cstheme="minorHAnsi"/>
        <w:sz w:val="16"/>
        <w:szCs w:val="16"/>
      </w:rPr>
      <w:instrText xml:space="preserve"> FILENAME \* MERGEFORMAT </w:instrText>
    </w:r>
    <w:r>
      <w:rPr>
        <w:rFonts w:cstheme="minorHAnsi"/>
        <w:sz w:val="16"/>
        <w:szCs w:val="16"/>
      </w:rPr>
      <w:fldChar w:fldCharType="separate"/>
    </w:r>
    <w:r w:rsidR="004A537D">
      <w:rPr>
        <w:rFonts w:cstheme="minorHAnsi"/>
        <w:noProof/>
        <w:sz w:val="16"/>
        <w:szCs w:val="16"/>
      </w:rPr>
      <w:t>UP_OPT_2024.07.31_(Outdoor Payment Terminal)_EV_EN_Manual.docx</w:t>
    </w:r>
    <w:r>
      <w:rPr>
        <w:rFonts w:cstheme="minorHAnsi"/>
        <w:sz w:val="16"/>
        <w:szCs w:val="16"/>
      </w:rPr>
      <w:fldChar w:fldCharType="end"/>
    </w:r>
    <w:r w:rsidR="00DE7FFA">
      <w:rPr>
        <w:rFonts w:cstheme="minorHAnsi"/>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D3DA2" w14:textId="77777777" w:rsidR="00265E71" w:rsidRDefault="00265E71" w:rsidP="00E75E6A">
      <w:pPr>
        <w:spacing w:after="0" w:line="240" w:lineRule="auto"/>
      </w:pPr>
      <w:r>
        <w:separator/>
      </w:r>
    </w:p>
  </w:footnote>
  <w:footnote w:type="continuationSeparator" w:id="0">
    <w:p w14:paraId="36C16AFF" w14:textId="77777777" w:rsidR="00265E71" w:rsidRDefault="00265E71" w:rsidP="00E75E6A">
      <w:pPr>
        <w:spacing w:after="0" w:line="240" w:lineRule="auto"/>
      </w:pPr>
      <w:r>
        <w:continuationSeparator/>
      </w:r>
    </w:p>
  </w:footnote>
  <w:footnote w:type="continuationNotice" w:id="1">
    <w:p w14:paraId="707D803D" w14:textId="77777777" w:rsidR="00265E71" w:rsidRDefault="00265E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60F68" w14:textId="339E9CD9" w:rsidR="008D13AD" w:rsidRPr="008D13AD" w:rsidRDefault="008D13AD" w:rsidP="008D13AD">
    <w:pPr>
      <w:tabs>
        <w:tab w:val="right" w:pos="9026"/>
      </w:tabs>
      <w:spacing w:after="0" w:line="240" w:lineRule="auto"/>
      <w:ind w:left="360"/>
      <w:jc w:val="right"/>
      <w:rPr>
        <w:rFonts w:cstheme="minorHAnsi"/>
        <w:iCs/>
        <w:color w:val="000000"/>
        <w:sz w:val="20"/>
        <w:szCs w:val="18"/>
        <w:lang w:val="sk-SK"/>
      </w:rPr>
    </w:pPr>
    <w:r w:rsidRPr="008D13AD">
      <w:rPr>
        <w:rFonts w:cstheme="minorHAnsi"/>
        <w:b/>
        <w:bCs/>
        <w:iCs/>
        <w:noProof/>
        <w:sz w:val="20"/>
      </w:rPr>
      <w:drawing>
        <wp:anchor distT="0" distB="0" distL="114300" distR="114300" simplePos="0" relativeHeight="251658240" behindDoc="0" locked="0" layoutInCell="1" allowOverlap="1" wp14:anchorId="20F41878" wp14:editId="4F5B74EE">
          <wp:simplePos x="0" y="0"/>
          <wp:positionH relativeFrom="column">
            <wp:posOffset>-54610</wp:posOffset>
          </wp:positionH>
          <wp:positionV relativeFrom="paragraph">
            <wp:posOffset>-69850</wp:posOffset>
          </wp:positionV>
          <wp:extent cx="1303655" cy="331470"/>
          <wp:effectExtent l="0" t="0" r="4445" b="0"/>
          <wp:wrapSquare wrapText="bothSides"/>
          <wp:docPr id="1" name="Picture 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303655" cy="331470"/>
                  </a:xfrm>
                  <a:prstGeom prst="rect">
                    <a:avLst/>
                  </a:prstGeom>
                </pic:spPr>
              </pic:pic>
            </a:graphicData>
          </a:graphic>
          <wp14:sizeRelH relativeFrom="page">
            <wp14:pctWidth>0</wp14:pctWidth>
          </wp14:sizeRelH>
          <wp14:sizeRelV relativeFrom="page">
            <wp14:pctHeight>0</wp14:pctHeight>
          </wp14:sizeRelV>
        </wp:anchor>
      </w:drawing>
    </w:r>
    <w:r w:rsidRPr="008D13AD">
      <w:rPr>
        <w:rFonts w:cstheme="minorHAnsi"/>
        <w:b/>
        <w:bCs/>
        <w:iCs/>
        <w:color w:val="000000"/>
        <w:sz w:val="20"/>
        <w:szCs w:val="18"/>
      </w:rPr>
      <w:t xml:space="preserve">Ultima Payments </w:t>
    </w:r>
    <w:proofErr w:type="spellStart"/>
    <w:r w:rsidRPr="008D13AD">
      <w:rPr>
        <w:rFonts w:cstheme="minorHAnsi"/>
        <w:b/>
        <w:bCs/>
        <w:iCs/>
        <w:color w:val="000000"/>
        <w:sz w:val="20"/>
        <w:szCs w:val="18"/>
      </w:rPr>
      <w:t>a.s</w:t>
    </w:r>
    <w:r w:rsidRPr="008D13AD">
      <w:rPr>
        <w:rFonts w:cstheme="minorHAnsi"/>
        <w:iCs/>
        <w:color w:val="000000"/>
        <w:sz w:val="20"/>
        <w:szCs w:val="18"/>
      </w:rPr>
      <w:t>.</w:t>
    </w:r>
    <w:proofErr w:type="spellEnd"/>
  </w:p>
  <w:p w14:paraId="1429C194" w14:textId="77777777" w:rsidR="008D13AD" w:rsidRPr="008D13AD" w:rsidRDefault="008D13AD" w:rsidP="008D13AD">
    <w:pPr>
      <w:tabs>
        <w:tab w:val="right" w:pos="9026"/>
      </w:tabs>
      <w:spacing w:after="0" w:line="240" w:lineRule="auto"/>
      <w:ind w:left="360"/>
      <w:jc w:val="right"/>
      <w:rPr>
        <w:rFonts w:cstheme="minorHAnsi"/>
        <w:iCs/>
        <w:color w:val="000000"/>
        <w:sz w:val="20"/>
        <w:szCs w:val="18"/>
        <w:lang w:val="sk-SK"/>
      </w:rPr>
    </w:pPr>
    <w:proofErr w:type="spellStart"/>
    <w:r w:rsidRPr="008D13AD">
      <w:rPr>
        <w:rFonts w:cstheme="minorHAnsi"/>
        <w:iCs/>
        <w:color w:val="000000"/>
        <w:sz w:val="20"/>
        <w:szCs w:val="18"/>
      </w:rPr>
      <w:t>Panenská</w:t>
    </w:r>
    <w:proofErr w:type="spellEnd"/>
    <w:r w:rsidRPr="008D13AD">
      <w:rPr>
        <w:rFonts w:cstheme="minorHAnsi"/>
        <w:iCs/>
        <w:color w:val="000000"/>
        <w:sz w:val="20"/>
        <w:szCs w:val="18"/>
      </w:rPr>
      <w:t xml:space="preserve"> 13, 811 03 Bratislava, Slovakia</w:t>
    </w:r>
  </w:p>
  <w:p w14:paraId="394367FF" w14:textId="1E6AFAD9" w:rsidR="001D76D1" w:rsidRPr="008D13AD" w:rsidRDefault="001D76D1" w:rsidP="008D13AD">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K8gtx9t2" int2:invalidationBookmarkName="" int2:hashCode="C+vqn3iHYTuinL" int2:id="ZiVXb85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F78A7"/>
    <w:multiLevelType w:val="hybridMultilevel"/>
    <w:tmpl w:val="E3689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A5645"/>
    <w:multiLevelType w:val="hybridMultilevel"/>
    <w:tmpl w:val="A50EB6A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942443"/>
    <w:multiLevelType w:val="hybridMultilevel"/>
    <w:tmpl w:val="19320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35D35"/>
    <w:multiLevelType w:val="hybridMultilevel"/>
    <w:tmpl w:val="2130B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E08E5"/>
    <w:multiLevelType w:val="hybridMultilevel"/>
    <w:tmpl w:val="D46CC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3F713"/>
    <w:multiLevelType w:val="hybridMultilevel"/>
    <w:tmpl w:val="E230E1F2"/>
    <w:lvl w:ilvl="0" w:tplc="A73C2662">
      <w:start w:val="1"/>
      <w:numFmt w:val="decimal"/>
      <w:lvlText w:val="%1."/>
      <w:lvlJc w:val="left"/>
      <w:pPr>
        <w:ind w:left="720" w:hanging="360"/>
      </w:pPr>
    </w:lvl>
    <w:lvl w:ilvl="1" w:tplc="CB5ACFAA">
      <w:start w:val="1"/>
      <w:numFmt w:val="lowerLetter"/>
      <w:lvlText w:val="%2."/>
      <w:lvlJc w:val="left"/>
      <w:pPr>
        <w:ind w:left="1440" w:hanging="360"/>
      </w:pPr>
    </w:lvl>
    <w:lvl w:ilvl="2" w:tplc="58E0028C">
      <w:start w:val="1"/>
      <w:numFmt w:val="lowerRoman"/>
      <w:lvlText w:val="%3."/>
      <w:lvlJc w:val="right"/>
      <w:pPr>
        <w:ind w:left="2160" w:hanging="180"/>
      </w:pPr>
    </w:lvl>
    <w:lvl w:ilvl="3" w:tplc="1884D622">
      <w:start w:val="1"/>
      <w:numFmt w:val="decimal"/>
      <w:lvlText w:val="%4."/>
      <w:lvlJc w:val="left"/>
      <w:pPr>
        <w:ind w:left="2880" w:hanging="360"/>
      </w:pPr>
    </w:lvl>
    <w:lvl w:ilvl="4" w:tplc="91BEA6BC">
      <w:start w:val="1"/>
      <w:numFmt w:val="lowerLetter"/>
      <w:lvlText w:val="%5."/>
      <w:lvlJc w:val="left"/>
      <w:pPr>
        <w:ind w:left="3600" w:hanging="360"/>
      </w:pPr>
    </w:lvl>
    <w:lvl w:ilvl="5" w:tplc="F6AA6FD0">
      <w:start w:val="1"/>
      <w:numFmt w:val="lowerRoman"/>
      <w:lvlText w:val="%6."/>
      <w:lvlJc w:val="right"/>
      <w:pPr>
        <w:ind w:left="4320" w:hanging="180"/>
      </w:pPr>
    </w:lvl>
    <w:lvl w:ilvl="6" w:tplc="FC3077DC">
      <w:start w:val="1"/>
      <w:numFmt w:val="decimal"/>
      <w:lvlText w:val="%7."/>
      <w:lvlJc w:val="left"/>
      <w:pPr>
        <w:ind w:left="5040" w:hanging="360"/>
      </w:pPr>
    </w:lvl>
    <w:lvl w:ilvl="7" w:tplc="ADFE7F8C">
      <w:start w:val="1"/>
      <w:numFmt w:val="lowerLetter"/>
      <w:lvlText w:val="%8."/>
      <w:lvlJc w:val="left"/>
      <w:pPr>
        <w:ind w:left="5760" w:hanging="360"/>
      </w:pPr>
    </w:lvl>
    <w:lvl w:ilvl="8" w:tplc="962478D2">
      <w:start w:val="1"/>
      <w:numFmt w:val="lowerRoman"/>
      <w:lvlText w:val="%9."/>
      <w:lvlJc w:val="right"/>
      <w:pPr>
        <w:ind w:left="6480" w:hanging="180"/>
      </w:pPr>
    </w:lvl>
  </w:abstractNum>
  <w:abstractNum w:abstractNumId="6" w15:restartNumberingAfterBreak="0">
    <w:nsid w:val="259F4592"/>
    <w:multiLevelType w:val="hybridMultilevel"/>
    <w:tmpl w:val="2DD2437E"/>
    <w:lvl w:ilvl="0" w:tplc="B06CAFF6">
      <w:start w:val="1"/>
      <w:numFmt w:val="decimal"/>
      <w:lvlText w:val="%1."/>
      <w:lvlJc w:val="left"/>
      <w:pPr>
        <w:ind w:left="720" w:hanging="360"/>
      </w:pPr>
    </w:lvl>
    <w:lvl w:ilvl="1" w:tplc="DDF6DE68">
      <w:start w:val="1"/>
      <w:numFmt w:val="lowerLetter"/>
      <w:lvlText w:val="%2."/>
      <w:lvlJc w:val="left"/>
      <w:pPr>
        <w:ind w:left="1440" w:hanging="360"/>
      </w:pPr>
    </w:lvl>
    <w:lvl w:ilvl="2" w:tplc="BA62B92A">
      <w:start w:val="1"/>
      <w:numFmt w:val="lowerRoman"/>
      <w:lvlText w:val="%3."/>
      <w:lvlJc w:val="right"/>
      <w:pPr>
        <w:ind w:left="2160" w:hanging="180"/>
      </w:pPr>
    </w:lvl>
    <w:lvl w:ilvl="3" w:tplc="22104866">
      <w:start w:val="1"/>
      <w:numFmt w:val="decimal"/>
      <w:lvlText w:val="%4."/>
      <w:lvlJc w:val="left"/>
      <w:pPr>
        <w:ind w:left="2880" w:hanging="360"/>
      </w:pPr>
    </w:lvl>
    <w:lvl w:ilvl="4" w:tplc="E55C75F2">
      <w:start w:val="1"/>
      <w:numFmt w:val="lowerLetter"/>
      <w:lvlText w:val="%5."/>
      <w:lvlJc w:val="left"/>
      <w:pPr>
        <w:ind w:left="3600" w:hanging="360"/>
      </w:pPr>
    </w:lvl>
    <w:lvl w:ilvl="5" w:tplc="4BAC904C">
      <w:start w:val="1"/>
      <w:numFmt w:val="lowerRoman"/>
      <w:lvlText w:val="%6."/>
      <w:lvlJc w:val="right"/>
      <w:pPr>
        <w:ind w:left="4320" w:hanging="180"/>
      </w:pPr>
    </w:lvl>
    <w:lvl w:ilvl="6" w:tplc="5F34B422">
      <w:start w:val="1"/>
      <w:numFmt w:val="decimal"/>
      <w:lvlText w:val="%7."/>
      <w:lvlJc w:val="left"/>
      <w:pPr>
        <w:ind w:left="5040" w:hanging="360"/>
      </w:pPr>
    </w:lvl>
    <w:lvl w:ilvl="7" w:tplc="01F45304">
      <w:start w:val="1"/>
      <w:numFmt w:val="lowerLetter"/>
      <w:lvlText w:val="%8."/>
      <w:lvlJc w:val="left"/>
      <w:pPr>
        <w:ind w:left="5760" w:hanging="360"/>
      </w:pPr>
    </w:lvl>
    <w:lvl w:ilvl="8" w:tplc="5BE6DFF8">
      <w:start w:val="1"/>
      <w:numFmt w:val="lowerRoman"/>
      <w:lvlText w:val="%9."/>
      <w:lvlJc w:val="right"/>
      <w:pPr>
        <w:ind w:left="6480" w:hanging="180"/>
      </w:pPr>
    </w:lvl>
  </w:abstractNum>
  <w:abstractNum w:abstractNumId="7" w15:restartNumberingAfterBreak="0">
    <w:nsid w:val="2C075251"/>
    <w:multiLevelType w:val="hybridMultilevel"/>
    <w:tmpl w:val="79C03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07D32"/>
    <w:multiLevelType w:val="hybridMultilevel"/>
    <w:tmpl w:val="8A160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27375"/>
    <w:multiLevelType w:val="hybridMultilevel"/>
    <w:tmpl w:val="F9B8D0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6E65E16"/>
    <w:multiLevelType w:val="hybridMultilevel"/>
    <w:tmpl w:val="7234C4C8"/>
    <w:lvl w:ilvl="0" w:tplc="BF34AA7E">
      <w:start w:val="1"/>
      <w:numFmt w:val="lowerLetter"/>
      <w:lvlText w:val="%1)"/>
      <w:lvlJc w:val="left"/>
      <w:pPr>
        <w:ind w:left="720" w:hanging="360"/>
      </w:pPr>
    </w:lvl>
    <w:lvl w:ilvl="1" w:tplc="35E06194">
      <w:start w:val="1"/>
      <w:numFmt w:val="lowerLetter"/>
      <w:lvlText w:val="%2."/>
      <w:lvlJc w:val="left"/>
      <w:pPr>
        <w:ind w:left="1440" w:hanging="360"/>
      </w:pPr>
    </w:lvl>
    <w:lvl w:ilvl="2" w:tplc="E6DE93B8">
      <w:start w:val="1"/>
      <w:numFmt w:val="lowerRoman"/>
      <w:lvlText w:val="%3."/>
      <w:lvlJc w:val="right"/>
      <w:pPr>
        <w:ind w:left="2160" w:hanging="180"/>
      </w:pPr>
    </w:lvl>
    <w:lvl w:ilvl="3" w:tplc="7856D628">
      <w:start w:val="1"/>
      <w:numFmt w:val="decimal"/>
      <w:lvlText w:val="%4."/>
      <w:lvlJc w:val="left"/>
      <w:pPr>
        <w:ind w:left="2880" w:hanging="360"/>
      </w:pPr>
    </w:lvl>
    <w:lvl w:ilvl="4" w:tplc="75F84C16">
      <w:start w:val="1"/>
      <w:numFmt w:val="lowerLetter"/>
      <w:lvlText w:val="%5."/>
      <w:lvlJc w:val="left"/>
      <w:pPr>
        <w:ind w:left="3600" w:hanging="360"/>
      </w:pPr>
    </w:lvl>
    <w:lvl w:ilvl="5" w:tplc="7E1678D8">
      <w:start w:val="1"/>
      <w:numFmt w:val="lowerRoman"/>
      <w:lvlText w:val="%6."/>
      <w:lvlJc w:val="right"/>
      <w:pPr>
        <w:ind w:left="4320" w:hanging="180"/>
      </w:pPr>
    </w:lvl>
    <w:lvl w:ilvl="6" w:tplc="7FF078B0">
      <w:start w:val="1"/>
      <w:numFmt w:val="decimal"/>
      <w:lvlText w:val="%7."/>
      <w:lvlJc w:val="left"/>
      <w:pPr>
        <w:ind w:left="5040" w:hanging="360"/>
      </w:pPr>
    </w:lvl>
    <w:lvl w:ilvl="7" w:tplc="8CA061A2">
      <w:start w:val="1"/>
      <w:numFmt w:val="lowerLetter"/>
      <w:lvlText w:val="%8."/>
      <w:lvlJc w:val="left"/>
      <w:pPr>
        <w:ind w:left="5760" w:hanging="360"/>
      </w:pPr>
    </w:lvl>
    <w:lvl w:ilvl="8" w:tplc="DBCCDF0A">
      <w:start w:val="1"/>
      <w:numFmt w:val="lowerRoman"/>
      <w:lvlText w:val="%9."/>
      <w:lvlJc w:val="right"/>
      <w:pPr>
        <w:ind w:left="6480" w:hanging="180"/>
      </w:pPr>
    </w:lvl>
  </w:abstractNum>
  <w:abstractNum w:abstractNumId="11" w15:restartNumberingAfterBreak="0">
    <w:nsid w:val="44C29CEA"/>
    <w:multiLevelType w:val="hybridMultilevel"/>
    <w:tmpl w:val="71B0D61A"/>
    <w:lvl w:ilvl="0" w:tplc="19E6F730">
      <w:start w:val="1"/>
      <w:numFmt w:val="decimal"/>
      <w:lvlText w:val="%1."/>
      <w:lvlJc w:val="left"/>
      <w:pPr>
        <w:ind w:left="720" w:hanging="360"/>
      </w:pPr>
    </w:lvl>
    <w:lvl w:ilvl="1" w:tplc="7B5E5CD6">
      <w:start w:val="1"/>
      <w:numFmt w:val="lowerLetter"/>
      <w:lvlText w:val="%2."/>
      <w:lvlJc w:val="left"/>
      <w:pPr>
        <w:ind w:left="1440" w:hanging="360"/>
      </w:pPr>
    </w:lvl>
    <w:lvl w:ilvl="2" w:tplc="EB86F2DE">
      <w:start w:val="1"/>
      <w:numFmt w:val="lowerRoman"/>
      <w:lvlText w:val="%3."/>
      <w:lvlJc w:val="right"/>
      <w:pPr>
        <w:ind w:left="2160" w:hanging="180"/>
      </w:pPr>
    </w:lvl>
    <w:lvl w:ilvl="3" w:tplc="D212900E">
      <w:start w:val="1"/>
      <w:numFmt w:val="decimal"/>
      <w:lvlText w:val="%4."/>
      <w:lvlJc w:val="left"/>
      <w:pPr>
        <w:ind w:left="2880" w:hanging="360"/>
      </w:pPr>
    </w:lvl>
    <w:lvl w:ilvl="4" w:tplc="E4F05334">
      <w:start w:val="1"/>
      <w:numFmt w:val="lowerLetter"/>
      <w:lvlText w:val="%5."/>
      <w:lvlJc w:val="left"/>
      <w:pPr>
        <w:ind w:left="3600" w:hanging="360"/>
      </w:pPr>
    </w:lvl>
    <w:lvl w:ilvl="5" w:tplc="4B3253F2">
      <w:start w:val="1"/>
      <w:numFmt w:val="lowerRoman"/>
      <w:lvlText w:val="%6."/>
      <w:lvlJc w:val="right"/>
      <w:pPr>
        <w:ind w:left="4320" w:hanging="180"/>
      </w:pPr>
    </w:lvl>
    <w:lvl w:ilvl="6" w:tplc="F5A2D594">
      <w:start w:val="1"/>
      <w:numFmt w:val="decimal"/>
      <w:lvlText w:val="%7."/>
      <w:lvlJc w:val="left"/>
      <w:pPr>
        <w:ind w:left="5040" w:hanging="360"/>
      </w:pPr>
    </w:lvl>
    <w:lvl w:ilvl="7" w:tplc="1C0C42A8">
      <w:start w:val="1"/>
      <w:numFmt w:val="lowerLetter"/>
      <w:lvlText w:val="%8."/>
      <w:lvlJc w:val="left"/>
      <w:pPr>
        <w:ind w:left="5760" w:hanging="360"/>
      </w:pPr>
    </w:lvl>
    <w:lvl w:ilvl="8" w:tplc="7262BDEE">
      <w:start w:val="1"/>
      <w:numFmt w:val="lowerRoman"/>
      <w:lvlText w:val="%9."/>
      <w:lvlJc w:val="right"/>
      <w:pPr>
        <w:ind w:left="6480" w:hanging="180"/>
      </w:pPr>
    </w:lvl>
  </w:abstractNum>
  <w:abstractNum w:abstractNumId="12" w15:restartNumberingAfterBreak="0">
    <w:nsid w:val="46D107C7"/>
    <w:multiLevelType w:val="hybridMultilevel"/>
    <w:tmpl w:val="1B34E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99D3E8E"/>
    <w:multiLevelType w:val="hybridMultilevel"/>
    <w:tmpl w:val="F9B8D0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DFF7AFB"/>
    <w:multiLevelType w:val="hybridMultilevel"/>
    <w:tmpl w:val="87904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DD0E7A"/>
    <w:multiLevelType w:val="hybridMultilevel"/>
    <w:tmpl w:val="11180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62ABA0"/>
    <w:multiLevelType w:val="hybridMultilevel"/>
    <w:tmpl w:val="F9B8D0E2"/>
    <w:lvl w:ilvl="0" w:tplc="FC863ED6">
      <w:start w:val="1"/>
      <w:numFmt w:val="decimal"/>
      <w:lvlText w:val="%1."/>
      <w:lvlJc w:val="left"/>
      <w:pPr>
        <w:ind w:left="720" w:hanging="360"/>
      </w:pPr>
    </w:lvl>
    <w:lvl w:ilvl="1" w:tplc="FF5289EE">
      <w:start w:val="1"/>
      <w:numFmt w:val="lowerLetter"/>
      <w:lvlText w:val="%2."/>
      <w:lvlJc w:val="left"/>
      <w:pPr>
        <w:ind w:left="1440" w:hanging="360"/>
      </w:pPr>
    </w:lvl>
    <w:lvl w:ilvl="2" w:tplc="F760D9E6">
      <w:start w:val="1"/>
      <w:numFmt w:val="lowerRoman"/>
      <w:lvlText w:val="%3."/>
      <w:lvlJc w:val="right"/>
      <w:pPr>
        <w:ind w:left="2160" w:hanging="180"/>
      </w:pPr>
    </w:lvl>
    <w:lvl w:ilvl="3" w:tplc="CD9ED2AA">
      <w:start w:val="1"/>
      <w:numFmt w:val="decimal"/>
      <w:lvlText w:val="%4."/>
      <w:lvlJc w:val="left"/>
      <w:pPr>
        <w:ind w:left="2880" w:hanging="360"/>
      </w:pPr>
    </w:lvl>
    <w:lvl w:ilvl="4" w:tplc="6F3850AE">
      <w:start w:val="1"/>
      <w:numFmt w:val="lowerLetter"/>
      <w:lvlText w:val="%5."/>
      <w:lvlJc w:val="left"/>
      <w:pPr>
        <w:ind w:left="3600" w:hanging="360"/>
      </w:pPr>
    </w:lvl>
    <w:lvl w:ilvl="5" w:tplc="ADFE61C4">
      <w:start w:val="1"/>
      <w:numFmt w:val="lowerRoman"/>
      <w:lvlText w:val="%6."/>
      <w:lvlJc w:val="right"/>
      <w:pPr>
        <w:ind w:left="4320" w:hanging="180"/>
      </w:pPr>
    </w:lvl>
    <w:lvl w:ilvl="6" w:tplc="F35E2200">
      <w:start w:val="1"/>
      <w:numFmt w:val="decimal"/>
      <w:lvlText w:val="%7."/>
      <w:lvlJc w:val="left"/>
      <w:pPr>
        <w:ind w:left="5040" w:hanging="360"/>
      </w:pPr>
    </w:lvl>
    <w:lvl w:ilvl="7" w:tplc="E59658C8">
      <w:start w:val="1"/>
      <w:numFmt w:val="lowerLetter"/>
      <w:lvlText w:val="%8."/>
      <w:lvlJc w:val="left"/>
      <w:pPr>
        <w:ind w:left="5760" w:hanging="360"/>
      </w:pPr>
    </w:lvl>
    <w:lvl w:ilvl="8" w:tplc="67440B82">
      <w:start w:val="1"/>
      <w:numFmt w:val="lowerRoman"/>
      <w:lvlText w:val="%9."/>
      <w:lvlJc w:val="right"/>
      <w:pPr>
        <w:ind w:left="6480" w:hanging="180"/>
      </w:pPr>
    </w:lvl>
  </w:abstractNum>
  <w:abstractNum w:abstractNumId="17" w15:restartNumberingAfterBreak="0">
    <w:nsid w:val="6B236914"/>
    <w:multiLevelType w:val="hybridMultilevel"/>
    <w:tmpl w:val="D010A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17414E"/>
    <w:multiLevelType w:val="hybridMultilevel"/>
    <w:tmpl w:val="FB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924940">
    <w:abstractNumId w:val="10"/>
  </w:num>
  <w:num w:numId="2" w16cid:durableId="1221748876">
    <w:abstractNumId w:val="17"/>
  </w:num>
  <w:num w:numId="3" w16cid:durableId="1775319552">
    <w:abstractNumId w:val="18"/>
  </w:num>
  <w:num w:numId="4" w16cid:durableId="85418527">
    <w:abstractNumId w:val="15"/>
  </w:num>
  <w:num w:numId="5" w16cid:durableId="1158769101">
    <w:abstractNumId w:val="0"/>
  </w:num>
  <w:num w:numId="6" w16cid:durableId="1015809241">
    <w:abstractNumId w:val="4"/>
  </w:num>
  <w:num w:numId="7" w16cid:durableId="873883981">
    <w:abstractNumId w:val="1"/>
  </w:num>
  <w:num w:numId="8" w16cid:durableId="310911015">
    <w:abstractNumId w:val="3"/>
  </w:num>
  <w:num w:numId="9" w16cid:durableId="538321053">
    <w:abstractNumId w:val="12"/>
  </w:num>
  <w:num w:numId="10" w16cid:durableId="1743214701">
    <w:abstractNumId w:val="8"/>
  </w:num>
  <w:num w:numId="11" w16cid:durableId="234435729">
    <w:abstractNumId w:val="14"/>
  </w:num>
  <w:num w:numId="12" w16cid:durableId="76681209">
    <w:abstractNumId w:val="6"/>
  </w:num>
  <w:num w:numId="13" w16cid:durableId="1624461293">
    <w:abstractNumId w:val="11"/>
  </w:num>
  <w:num w:numId="14" w16cid:durableId="1114055891">
    <w:abstractNumId w:val="5"/>
  </w:num>
  <w:num w:numId="15" w16cid:durableId="1261254750">
    <w:abstractNumId w:val="16"/>
  </w:num>
  <w:num w:numId="16" w16cid:durableId="2019694953">
    <w:abstractNumId w:val="2"/>
  </w:num>
  <w:num w:numId="17" w16cid:durableId="305008784">
    <w:abstractNumId w:val="9"/>
  </w:num>
  <w:num w:numId="18" w16cid:durableId="12999179">
    <w:abstractNumId w:val="13"/>
  </w:num>
  <w:num w:numId="19" w16cid:durableId="751701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2E"/>
    <w:rsid w:val="000010A4"/>
    <w:rsid w:val="000025BE"/>
    <w:rsid w:val="0002534A"/>
    <w:rsid w:val="00030658"/>
    <w:rsid w:val="00031E4B"/>
    <w:rsid w:val="00035076"/>
    <w:rsid w:val="00050D24"/>
    <w:rsid w:val="000615AC"/>
    <w:rsid w:val="000659C1"/>
    <w:rsid w:val="000717D8"/>
    <w:rsid w:val="00077EF9"/>
    <w:rsid w:val="00080D3C"/>
    <w:rsid w:val="0008140E"/>
    <w:rsid w:val="00085B1C"/>
    <w:rsid w:val="000A0CF0"/>
    <w:rsid w:val="000A5B2B"/>
    <w:rsid w:val="000A7DE8"/>
    <w:rsid w:val="000D3EAB"/>
    <w:rsid w:val="000E0F38"/>
    <w:rsid w:val="000E532E"/>
    <w:rsid w:val="000F7D6A"/>
    <w:rsid w:val="001058A8"/>
    <w:rsid w:val="001103F5"/>
    <w:rsid w:val="00111BAB"/>
    <w:rsid w:val="0012010C"/>
    <w:rsid w:val="0013162A"/>
    <w:rsid w:val="00131E30"/>
    <w:rsid w:val="0013631B"/>
    <w:rsid w:val="00136C4D"/>
    <w:rsid w:val="00137C26"/>
    <w:rsid w:val="00141BFF"/>
    <w:rsid w:val="00142182"/>
    <w:rsid w:val="001425CC"/>
    <w:rsid w:val="00146834"/>
    <w:rsid w:val="00147A12"/>
    <w:rsid w:val="0015425F"/>
    <w:rsid w:val="00160060"/>
    <w:rsid w:val="00161949"/>
    <w:rsid w:val="0016299F"/>
    <w:rsid w:val="00162DB5"/>
    <w:rsid w:val="00166093"/>
    <w:rsid w:val="0016632A"/>
    <w:rsid w:val="001758CA"/>
    <w:rsid w:val="0017657C"/>
    <w:rsid w:val="00177CB6"/>
    <w:rsid w:val="00183EB9"/>
    <w:rsid w:val="00186091"/>
    <w:rsid w:val="001A56AC"/>
    <w:rsid w:val="001B3113"/>
    <w:rsid w:val="001D76D1"/>
    <w:rsid w:val="001D770C"/>
    <w:rsid w:val="001E31E3"/>
    <w:rsid w:val="001E3DF8"/>
    <w:rsid w:val="001E5D4B"/>
    <w:rsid w:val="001E77DA"/>
    <w:rsid w:val="001F1020"/>
    <w:rsid w:val="001F34E8"/>
    <w:rsid w:val="001F3532"/>
    <w:rsid w:val="00200A30"/>
    <w:rsid w:val="0020346B"/>
    <w:rsid w:val="00214CAC"/>
    <w:rsid w:val="00216908"/>
    <w:rsid w:val="00221D26"/>
    <w:rsid w:val="002227BA"/>
    <w:rsid w:val="0022355D"/>
    <w:rsid w:val="00231383"/>
    <w:rsid w:val="00232B25"/>
    <w:rsid w:val="00235E8F"/>
    <w:rsid w:val="00237BEC"/>
    <w:rsid w:val="002400A1"/>
    <w:rsid w:val="002454B4"/>
    <w:rsid w:val="00247AD0"/>
    <w:rsid w:val="0025275F"/>
    <w:rsid w:val="00260B9D"/>
    <w:rsid w:val="002638B7"/>
    <w:rsid w:val="00265E71"/>
    <w:rsid w:val="0027325C"/>
    <w:rsid w:val="00280E55"/>
    <w:rsid w:val="00281EE3"/>
    <w:rsid w:val="002835FB"/>
    <w:rsid w:val="0029091E"/>
    <w:rsid w:val="00291AD0"/>
    <w:rsid w:val="002A25AA"/>
    <w:rsid w:val="002B34E3"/>
    <w:rsid w:val="002B391C"/>
    <w:rsid w:val="002B3B98"/>
    <w:rsid w:val="002B574F"/>
    <w:rsid w:val="002D0101"/>
    <w:rsid w:val="002D0AAA"/>
    <w:rsid w:val="002D11A3"/>
    <w:rsid w:val="00307381"/>
    <w:rsid w:val="00316D0E"/>
    <w:rsid w:val="0032444E"/>
    <w:rsid w:val="0033126E"/>
    <w:rsid w:val="00333A90"/>
    <w:rsid w:val="0033442D"/>
    <w:rsid w:val="00334EE0"/>
    <w:rsid w:val="0036486B"/>
    <w:rsid w:val="00375331"/>
    <w:rsid w:val="003778AC"/>
    <w:rsid w:val="00380E4A"/>
    <w:rsid w:val="00382065"/>
    <w:rsid w:val="00386CB0"/>
    <w:rsid w:val="003879B5"/>
    <w:rsid w:val="00393C2A"/>
    <w:rsid w:val="00394109"/>
    <w:rsid w:val="003A0C6E"/>
    <w:rsid w:val="003A29AB"/>
    <w:rsid w:val="003A2A31"/>
    <w:rsid w:val="003A743F"/>
    <w:rsid w:val="003B5E83"/>
    <w:rsid w:val="003B7D1D"/>
    <w:rsid w:val="003C7ADF"/>
    <w:rsid w:val="003F515A"/>
    <w:rsid w:val="003F5597"/>
    <w:rsid w:val="003F6592"/>
    <w:rsid w:val="00400A87"/>
    <w:rsid w:val="00401A36"/>
    <w:rsid w:val="00406942"/>
    <w:rsid w:val="00410E65"/>
    <w:rsid w:val="00413E2C"/>
    <w:rsid w:val="004152B1"/>
    <w:rsid w:val="004155A6"/>
    <w:rsid w:val="0041727E"/>
    <w:rsid w:val="00420F21"/>
    <w:rsid w:val="0044189E"/>
    <w:rsid w:val="00445906"/>
    <w:rsid w:val="00451284"/>
    <w:rsid w:val="00457068"/>
    <w:rsid w:val="00457099"/>
    <w:rsid w:val="00462739"/>
    <w:rsid w:val="00462AA9"/>
    <w:rsid w:val="004679E4"/>
    <w:rsid w:val="00481B24"/>
    <w:rsid w:val="00484721"/>
    <w:rsid w:val="00484A2A"/>
    <w:rsid w:val="004A1584"/>
    <w:rsid w:val="004A1A40"/>
    <w:rsid w:val="004A537D"/>
    <w:rsid w:val="004B1883"/>
    <w:rsid w:val="004B28AB"/>
    <w:rsid w:val="004D6FC5"/>
    <w:rsid w:val="004E1816"/>
    <w:rsid w:val="004E417E"/>
    <w:rsid w:val="004F021B"/>
    <w:rsid w:val="004F1946"/>
    <w:rsid w:val="004F2312"/>
    <w:rsid w:val="004F6713"/>
    <w:rsid w:val="00503FA4"/>
    <w:rsid w:val="0050461C"/>
    <w:rsid w:val="00511394"/>
    <w:rsid w:val="0051474D"/>
    <w:rsid w:val="00534DA2"/>
    <w:rsid w:val="005376E9"/>
    <w:rsid w:val="00537D74"/>
    <w:rsid w:val="00542412"/>
    <w:rsid w:val="00545A73"/>
    <w:rsid w:val="0055193B"/>
    <w:rsid w:val="00555CE0"/>
    <w:rsid w:val="00557509"/>
    <w:rsid w:val="00572FD8"/>
    <w:rsid w:val="005910E4"/>
    <w:rsid w:val="005B02DB"/>
    <w:rsid w:val="005C0BCE"/>
    <w:rsid w:val="005C280B"/>
    <w:rsid w:val="005C3E29"/>
    <w:rsid w:val="005C56D7"/>
    <w:rsid w:val="005C680A"/>
    <w:rsid w:val="005D4912"/>
    <w:rsid w:val="005E4AF0"/>
    <w:rsid w:val="005F158A"/>
    <w:rsid w:val="00605706"/>
    <w:rsid w:val="00607412"/>
    <w:rsid w:val="006159FD"/>
    <w:rsid w:val="00623437"/>
    <w:rsid w:val="00624271"/>
    <w:rsid w:val="00631A8B"/>
    <w:rsid w:val="00634A00"/>
    <w:rsid w:val="006534B4"/>
    <w:rsid w:val="006539BA"/>
    <w:rsid w:val="006843E4"/>
    <w:rsid w:val="006A1AD8"/>
    <w:rsid w:val="006B58C3"/>
    <w:rsid w:val="006B6D9F"/>
    <w:rsid w:val="006C303D"/>
    <w:rsid w:val="006C4B1E"/>
    <w:rsid w:val="006C6D8F"/>
    <w:rsid w:val="006C7283"/>
    <w:rsid w:val="006D12DF"/>
    <w:rsid w:val="006E2984"/>
    <w:rsid w:val="006E7364"/>
    <w:rsid w:val="006F5F97"/>
    <w:rsid w:val="0070560B"/>
    <w:rsid w:val="0071168E"/>
    <w:rsid w:val="00716125"/>
    <w:rsid w:val="00727849"/>
    <w:rsid w:val="00747475"/>
    <w:rsid w:val="007559F4"/>
    <w:rsid w:val="007612E0"/>
    <w:rsid w:val="00770F63"/>
    <w:rsid w:val="00780135"/>
    <w:rsid w:val="00781217"/>
    <w:rsid w:val="00784826"/>
    <w:rsid w:val="00791DDF"/>
    <w:rsid w:val="007A71B4"/>
    <w:rsid w:val="007B3DF0"/>
    <w:rsid w:val="007B4537"/>
    <w:rsid w:val="007C4048"/>
    <w:rsid w:val="007D01BE"/>
    <w:rsid w:val="007D23F8"/>
    <w:rsid w:val="007D75EF"/>
    <w:rsid w:val="007E1F84"/>
    <w:rsid w:val="007E70E3"/>
    <w:rsid w:val="007F52A2"/>
    <w:rsid w:val="008010C8"/>
    <w:rsid w:val="008257FC"/>
    <w:rsid w:val="00825EF5"/>
    <w:rsid w:val="0083183C"/>
    <w:rsid w:val="00835C01"/>
    <w:rsid w:val="008446B0"/>
    <w:rsid w:val="00855BB6"/>
    <w:rsid w:val="00862760"/>
    <w:rsid w:val="00876C1C"/>
    <w:rsid w:val="0088514F"/>
    <w:rsid w:val="008A0BE3"/>
    <w:rsid w:val="008A3A7D"/>
    <w:rsid w:val="008A3FAB"/>
    <w:rsid w:val="008B61E3"/>
    <w:rsid w:val="008C04D1"/>
    <w:rsid w:val="008C14CD"/>
    <w:rsid w:val="008C2FAD"/>
    <w:rsid w:val="008C6583"/>
    <w:rsid w:val="008C7C89"/>
    <w:rsid w:val="008D13AD"/>
    <w:rsid w:val="008D28A7"/>
    <w:rsid w:val="008E1939"/>
    <w:rsid w:val="008F02C0"/>
    <w:rsid w:val="009076D9"/>
    <w:rsid w:val="00943096"/>
    <w:rsid w:val="00950302"/>
    <w:rsid w:val="00954063"/>
    <w:rsid w:val="0096714B"/>
    <w:rsid w:val="009759EB"/>
    <w:rsid w:val="0098300E"/>
    <w:rsid w:val="00985D9F"/>
    <w:rsid w:val="009906F4"/>
    <w:rsid w:val="009927D7"/>
    <w:rsid w:val="009B0A96"/>
    <w:rsid w:val="009C5838"/>
    <w:rsid w:val="009C645F"/>
    <w:rsid w:val="009C7C7D"/>
    <w:rsid w:val="009D3464"/>
    <w:rsid w:val="009D535B"/>
    <w:rsid w:val="009D6C31"/>
    <w:rsid w:val="009D761A"/>
    <w:rsid w:val="009E1F07"/>
    <w:rsid w:val="009E6B4E"/>
    <w:rsid w:val="009F4665"/>
    <w:rsid w:val="009F63EE"/>
    <w:rsid w:val="009F65C9"/>
    <w:rsid w:val="009F6F51"/>
    <w:rsid w:val="00A06439"/>
    <w:rsid w:val="00A123A3"/>
    <w:rsid w:val="00A20B2C"/>
    <w:rsid w:val="00A20D1F"/>
    <w:rsid w:val="00A21B16"/>
    <w:rsid w:val="00A30117"/>
    <w:rsid w:val="00A3687D"/>
    <w:rsid w:val="00A47F3A"/>
    <w:rsid w:val="00A53B9B"/>
    <w:rsid w:val="00A54566"/>
    <w:rsid w:val="00A65573"/>
    <w:rsid w:val="00A66AFE"/>
    <w:rsid w:val="00A705B8"/>
    <w:rsid w:val="00A722D9"/>
    <w:rsid w:val="00A72C60"/>
    <w:rsid w:val="00A8040A"/>
    <w:rsid w:val="00AA4576"/>
    <w:rsid w:val="00AA5728"/>
    <w:rsid w:val="00AA72A3"/>
    <w:rsid w:val="00AB457C"/>
    <w:rsid w:val="00AB6BC1"/>
    <w:rsid w:val="00AC2CF7"/>
    <w:rsid w:val="00AC5A01"/>
    <w:rsid w:val="00AE35FB"/>
    <w:rsid w:val="00AE7896"/>
    <w:rsid w:val="00AF7C76"/>
    <w:rsid w:val="00B15C4A"/>
    <w:rsid w:val="00B2148C"/>
    <w:rsid w:val="00B248C4"/>
    <w:rsid w:val="00B32256"/>
    <w:rsid w:val="00B3616A"/>
    <w:rsid w:val="00B510BD"/>
    <w:rsid w:val="00B54A3A"/>
    <w:rsid w:val="00B54CFF"/>
    <w:rsid w:val="00B620A0"/>
    <w:rsid w:val="00B728D1"/>
    <w:rsid w:val="00B72AD8"/>
    <w:rsid w:val="00B80394"/>
    <w:rsid w:val="00BA4179"/>
    <w:rsid w:val="00BB3EFC"/>
    <w:rsid w:val="00BB7023"/>
    <w:rsid w:val="00BB79FB"/>
    <w:rsid w:val="00BC2CD4"/>
    <w:rsid w:val="00BD5747"/>
    <w:rsid w:val="00BE0610"/>
    <w:rsid w:val="00BF1AB6"/>
    <w:rsid w:val="00C027FD"/>
    <w:rsid w:val="00C1355F"/>
    <w:rsid w:val="00C14F0F"/>
    <w:rsid w:val="00C20319"/>
    <w:rsid w:val="00C225CB"/>
    <w:rsid w:val="00C26F34"/>
    <w:rsid w:val="00C27C7B"/>
    <w:rsid w:val="00C328B4"/>
    <w:rsid w:val="00C369BC"/>
    <w:rsid w:val="00C7201F"/>
    <w:rsid w:val="00C82097"/>
    <w:rsid w:val="00C93565"/>
    <w:rsid w:val="00C93DA0"/>
    <w:rsid w:val="00CA57F3"/>
    <w:rsid w:val="00CA7E31"/>
    <w:rsid w:val="00CC1C44"/>
    <w:rsid w:val="00CC44B0"/>
    <w:rsid w:val="00CC6428"/>
    <w:rsid w:val="00CE1724"/>
    <w:rsid w:val="00D11A4A"/>
    <w:rsid w:val="00D1542E"/>
    <w:rsid w:val="00D15F9D"/>
    <w:rsid w:val="00D25B4B"/>
    <w:rsid w:val="00D30EB4"/>
    <w:rsid w:val="00D36EF2"/>
    <w:rsid w:val="00D43D1D"/>
    <w:rsid w:val="00D514FE"/>
    <w:rsid w:val="00D73735"/>
    <w:rsid w:val="00D90A43"/>
    <w:rsid w:val="00D944DE"/>
    <w:rsid w:val="00DB2E97"/>
    <w:rsid w:val="00DB57DD"/>
    <w:rsid w:val="00DC3761"/>
    <w:rsid w:val="00DE7FFA"/>
    <w:rsid w:val="00DF201D"/>
    <w:rsid w:val="00DF7613"/>
    <w:rsid w:val="00E06F3D"/>
    <w:rsid w:val="00E0767C"/>
    <w:rsid w:val="00E17F01"/>
    <w:rsid w:val="00E26254"/>
    <w:rsid w:val="00E26608"/>
    <w:rsid w:val="00E336B2"/>
    <w:rsid w:val="00E45219"/>
    <w:rsid w:val="00E54B8C"/>
    <w:rsid w:val="00E610AF"/>
    <w:rsid w:val="00E628EF"/>
    <w:rsid w:val="00E649B6"/>
    <w:rsid w:val="00E75E6A"/>
    <w:rsid w:val="00E90D52"/>
    <w:rsid w:val="00E9291B"/>
    <w:rsid w:val="00E94064"/>
    <w:rsid w:val="00E95BFA"/>
    <w:rsid w:val="00EA01B0"/>
    <w:rsid w:val="00EA0B78"/>
    <w:rsid w:val="00EA38DA"/>
    <w:rsid w:val="00EA76FB"/>
    <w:rsid w:val="00EB25A0"/>
    <w:rsid w:val="00EB5F21"/>
    <w:rsid w:val="00ED4165"/>
    <w:rsid w:val="00EE0109"/>
    <w:rsid w:val="00EE436F"/>
    <w:rsid w:val="00EE5D38"/>
    <w:rsid w:val="00EF288A"/>
    <w:rsid w:val="00EF3139"/>
    <w:rsid w:val="00F0030A"/>
    <w:rsid w:val="00F0661F"/>
    <w:rsid w:val="00F11414"/>
    <w:rsid w:val="00F11DDA"/>
    <w:rsid w:val="00F17CF6"/>
    <w:rsid w:val="00F25869"/>
    <w:rsid w:val="00F3223B"/>
    <w:rsid w:val="00F35531"/>
    <w:rsid w:val="00F36DB2"/>
    <w:rsid w:val="00F52489"/>
    <w:rsid w:val="00F54119"/>
    <w:rsid w:val="00F63C36"/>
    <w:rsid w:val="00F64E1B"/>
    <w:rsid w:val="00F64E60"/>
    <w:rsid w:val="00F721FC"/>
    <w:rsid w:val="00F74AB1"/>
    <w:rsid w:val="00FB2A41"/>
    <w:rsid w:val="00FB5250"/>
    <w:rsid w:val="00FC10E5"/>
    <w:rsid w:val="00FC5B78"/>
    <w:rsid w:val="00FC5D7E"/>
    <w:rsid w:val="00FE6108"/>
    <w:rsid w:val="00FF5888"/>
    <w:rsid w:val="01A38264"/>
    <w:rsid w:val="02D42EB1"/>
    <w:rsid w:val="02FA06A9"/>
    <w:rsid w:val="032596AA"/>
    <w:rsid w:val="03F6E7B0"/>
    <w:rsid w:val="046DDFA9"/>
    <w:rsid w:val="05862635"/>
    <w:rsid w:val="07147C80"/>
    <w:rsid w:val="0B361397"/>
    <w:rsid w:val="0CCA62E2"/>
    <w:rsid w:val="0CFE4FC3"/>
    <w:rsid w:val="0D8DFABD"/>
    <w:rsid w:val="0E61DE7D"/>
    <w:rsid w:val="13B78E09"/>
    <w:rsid w:val="18054B25"/>
    <w:rsid w:val="1919DB07"/>
    <w:rsid w:val="19E68C8D"/>
    <w:rsid w:val="1A5B3E70"/>
    <w:rsid w:val="1AC89650"/>
    <w:rsid w:val="1BBA784D"/>
    <w:rsid w:val="1DAADA91"/>
    <w:rsid w:val="1E89D604"/>
    <w:rsid w:val="1E8A1C6F"/>
    <w:rsid w:val="1EF6BEBD"/>
    <w:rsid w:val="20A7B1E8"/>
    <w:rsid w:val="21B8F3F0"/>
    <w:rsid w:val="22240266"/>
    <w:rsid w:val="239224F6"/>
    <w:rsid w:val="2419B4A9"/>
    <w:rsid w:val="24D4D238"/>
    <w:rsid w:val="254F9E7A"/>
    <w:rsid w:val="283F2605"/>
    <w:rsid w:val="287B8C82"/>
    <w:rsid w:val="28E5CF17"/>
    <w:rsid w:val="2A21AC6A"/>
    <w:rsid w:val="2AECAE18"/>
    <w:rsid w:val="2C681044"/>
    <w:rsid w:val="2D4FFD90"/>
    <w:rsid w:val="3072B304"/>
    <w:rsid w:val="30AAD16A"/>
    <w:rsid w:val="319FCD4E"/>
    <w:rsid w:val="325EAF1A"/>
    <w:rsid w:val="3390E4E2"/>
    <w:rsid w:val="351F0FF1"/>
    <w:rsid w:val="36CC2391"/>
    <w:rsid w:val="373F7A57"/>
    <w:rsid w:val="38989D26"/>
    <w:rsid w:val="3B17F294"/>
    <w:rsid w:val="3BCB1C06"/>
    <w:rsid w:val="4303AAC3"/>
    <w:rsid w:val="44A0C409"/>
    <w:rsid w:val="44ECC816"/>
    <w:rsid w:val="44F8A30A"/>
    <w:rsid w:val="463A0CC4"/>
    <w:rsid w:val="48A2A177"/>
    <w:rsid w:val="4A411B8F"/>
    <w:rsid w:val="4A920E63"/>
    <w:rsid w:val="4BB4689F"/>
    <w:rsid w:val="4C82B13F"/>
    <w:rsid w:val="533CAE31"/>
    <w:rsid w:val="53F11B2B"/>
    <w:rsid w:val="55126881"/>
    <w:rsid w:val="552A421D"/>
    <w:rsid w:val="55E2F2B6"/>
    <w:rsid w:val="560A8B56"/>
    <w:rsid w:val="577E1292"/>
    <w:rsid w:val="57B38526"/>
    <w:rsid w:val="58084892"/>
    <w:rsid w:val="58209A51"/>
    <w:rsid w:val="5935A66E"/>
    <w:rsid w:val="59CDE1A4"/>
    <w:rsid w:val="5DFE5AE8"/>
    <w:rsid w:val="5E8DECA8"/>
    <w:rsid w:val="60AA532D"/>
    <w:rsid w:val="62DDE3CE"/>
    <w:rsid w:val="6551BACB"/>
    <w:rsid w:val="655D7D8E"/>
    <w:rsid w:val="657EB4F6"/>
    <w:rsid w:val="6689D83D"/>
    <w:rsid w:val="6A111BE9"/>
    <w:rsid w:val="6A5110AB"/>
    <w:rsid w:val="6ACB8360"/>
    <w:rsid w:val="6B51F37D"/>
    <w:rsid w:val="6C660DE9"/>
    <w:rsid w:val="6D886877"/>
    <w:rsid w:val="6ED7F793"/>
    <w:rsid w:val="6F0B57BD"/>
    <w:rsid w:val="70871575"/>
    <w:rsid w:val="711CB25F"/>
    <w:rsid w:val="72285F6B"/>
    <w:rsid w:val="7392664D"/>
    <w:rsid w:val="7429B7B2"/>
    <w:rsid w:val="7526E775"/>
    <w:rsid w:val="75604000"/>
    <w:rsid w:val="75D6F95F"/>
    <w:rsid w:val="7680DFD3"/>
    <w:rsid w:val="7AD8DB51"/>
    <w:rsid w:val="7B093B76"/>
    <w:rsid w:val="7BCA21FA"/>
    <w:rsid w:val="7CF33BBE"/>
    <w:rsid w:val="7D0E483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A593C"/>
  <w15:chartTrackingRefBased/>
  <w15:docId w15:val="{BCB708AE-D244-4931-BCB5-77640BA4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BB6"/>
  </w:style>
  <w:style w:type="paragraph" w:styleId="Heading1">
    <w:name w:val="heading 1"/>
    <w:basedOn w:val="Normal"/>
    <w:next w:val="Normal"/>
    <w:link w:val="Heading1Char"/>
    <w:uiPriority w:val="9"/>
    <w:qFormat/>
    <w:rsid w:val="00D154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54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A7D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91A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42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1542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F5888"/>
    <w:pPr>
      <w:ind w:left="720"/>
      <w:contextualSpacing/>
    </w:pPr>
  </w:style>
  <w:style w:type="table" w:styleId="TableGrid">
    <w:name w:val="Table Grid"/>
    <w:basedOn w:val="TableNormal"/>
    <w:uiPriority w:val="39"/>
    <w:rsid w:val="000A0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A7DE8"/>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1758CA"/>
    <w:rPr>
      <w:sz w:val="16"/>
      <w:szCs w:val="16"/>
    </w:rPr>
  </w:style>
  <w:style w:type="paragraph" w:styleId="CommentText">
    <w:name w:val="annotation text"/>
    <w:basedOn w:val="Normal"/>
    <w:link w:val="CommentTextChar"/>
    <w:uiPriority w:val="99"/>
    <w:unhideWhenUsed/>
    <w:rsid w:val="001758CA"/>
    <w:pPr>
      <w:spacing w:line="240" w:lineRule="auto"/>
    </w:pPr>
    <w:rPr>
      <w:sz w:val="20"/>
      <w:szCs w:val="20"/>
    </w:rPr>
  </w:style>
  <w:style w:type="character" w:customStyle="1" w:styleId="CommentTextChar">
    <w:name w:val="Comment Text Char"/>
    <w:basedOn w:val="DefaultParagraphFont"/>
    <w:link w:val="CommentText"/>
    <w:uiPriority w:val="99"/>
    <w:rsid w:val="001758CA"/>
    <w:rPr>
      <w:sz w:val="20"/>
      <w:szCs w:val="20"/>
    </w:rPr>
  </w:style>
  <w:style w:type="paragraph" w:styleId="CommentSubject">
    <w:name w:val="annotation subject"/>
    <w:basedOn w:val="CommentText"/>
    <w:next w:val="CommentText"/>
    <w:link w:val="CommentSubjectChar"/>
    <w:uiPriority w:val="99"/>
    <w:semiHidden/>
    <w:unhideWhenUsed/>
    <w:rsid w:val="001758CA"/>
    <w:rPr>
      <w:b/>
      <w:bCs/>
    </w:rPr>
  </w:style>
  <w:style w:type="character" w:customStyle="1" w:styleId="CommentSubjectChar">
    <w:name w:val="Comment Subject Char"/>
    <w:basedOn w:val="CommentTextChar"/>
    <w:link w:val="CommentSubject"/>
    <w:uiPriority w:val="99"/>
    <w:semiHidden/>
    <w:rsid w:val="001758CA"/>
    <w:rPr>
      <w:b/>
      <w:bCs/>
      <w:sz w:val="20"/>
      <w:szCs w:val="20"/>
    </w:rPr>
  </w:style>
  <w:style w:type="paragraph" w:styleId="FootnoteText">
    <w:name w:val="footnote text"/>
    <w:basedOn w:val="Normal"/>
    <w:link w:val="FootnoteTextChar"/>
    <w:uiPriority w:val="99"/>
    <w:semiHidden/>
    <w:unhideWhenUsed/>
    <w:rsid w:val="00E75E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5E6A"/>
    <w:rPr>
      <w:sz w:val="20"/>
      <w:szCs w:val="20"/>
    </w:rPr>
  </w:style>
  <w:style w:type="character" w:styleId="FootnoteReference">
    <w:name w:val="footnote reference"/>
    <w:basedOn w:val="DefaultParagraphFont"/>
    <w:uiPriority w:val="99"/>
    <w:semiHidden/>
    <w:unhideWhenUsed/>
    <w:rsid w:val="00E75E6A"/>
    <w:rPr>
      <w:vertAlign w:val="superscript"/>
    </w:rPr>
  </w:style>
  <w:style w:type="character" w:customStyle="1" w:styleId="Heading4Char">
    <w:name w:val="Heading 4 Char"/>
    <w:basedOn w:val="DefaultParagraphFont"/>
    <w:link w:val="Heading4"/>
    <w:uiPriority w:val="9"/>
    <w:rsid w:val="00291AD0"/>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8A3FAB"/>
    <w:pPr>
      <w:tabs>
        <w:tab w:val="center" w:pos="4703"/>
        <w:tab w:val="right" w:pos="9406"/>
      </w:tabs>
      <w:spacing w:after="0" w:line="240" w:lineRule="auto"/>
    </w:pPr>
  </w:style>
  <w:style w:type="character" w:customStyle="1" w:styleId="HeaderChar">
    <w:name w:val="Header Char"/>
    <w:basedOn w:val="DefaultParagraphFont"/>
    <w:link w:val="Header"/>
    <w:uiPriority w:val="99"/>
    <w:rsid w:val="008A3FAB"/>
  </w:style>
  <w:style w:type="paragraph" w:styleId="Footer">
    <w:name w:val="footer"/>
    <w:basedOn w:val="Normal"/>
    <w:link w:val="FooterChar"/>
    <w:uiPriority w:val="99"/>
    <w:unhideWhenUsed/>
    <w:rsid w:val="008A3FAB"/>
    <w:pPr>
      <w:tabs>
        <w:tab w:val="center" w:pos="4703"/>
        <w:tab w:val="right" w:pos="9406"/>
      </w:tabs>
      <w:spacing w:after="0" w:line="240" w:lineRule="auto"/>
    </w:pPr>
  </w:style>
  <w:style w:type="character" w:customStyle="1" w:styleId="FooterChar">
    <w:name w:val="Footer Char"/>
    <w:basedOn w:val="DefaultParagraphFont"/>
    <w:link w:val="Footer"/>
    <w:uiPriority w:val="99"/>
    <w:rsid w:val="008A3FAB"/>
  </w:style>
  <w:style w:type="character" w:styleId="PageNumber">
    <w:name w:val="page number"/>
    <w:basedOn w:val="DefaultParagraphFont"/>
    <w:uiPriority w:val="99"/>
    <w:semiHidden/>
    <w:unhideWhenUsed/>
    <w:rsid w:val="00E94064"/>
  </w:style>
  <w:style w:type="paragraph" w:styleId="TOC1">
    <w:name w:val="toc 1"/>
    <w:basedOn w:val="Normal"/>
    <w:next w:val="Normal"/>
    <w:autoRedefine/>
    <w:uiPriority w:val="39"/>
    <w:unhideWhenUsed/>
    <w:rsid w:val="0070560B"/>
    <w:pPr>
      <w:spacing w:before="120" w:after="120"/>
    </w:pPr>
    <w:rPr>
      <w:rFonts w:cstheme="minorHAnsi"/>
      <w:b/>
      <w:bCs/>
      <w:caps/>
      <w:sz w:val="20"/>
      <w:szCs w:val="20"/>
    </w:rPr>
  </w:style>
  <w:style w:type="paragraph" w:styleId="TOC2">
    <w:name w:val="toc 2"/>
    <w:basedOn w:val="Normal"/>
    <w:next w:val="Normal"/>
    <w:autoRedefine/>
    <w:uiPriority w:val="39"/>
    <w:unhideWhenUsed/>
    <w:rsid w:val="0070560B"/>
    <w:pPr>
      <w:spacing w:after="0"/>
      <w:ind w:left="220"/>
    </w:pPr>
    <w:rPr>
      <w:rFonts w:cstheme="minorHAnsi"/>
      <w:smallCaps/>
      <w:sz w:val="20"/>
      <w:szCs w:val="20"/>
    </w:rPr>
  </w:style>
  <w:style w:type="paragraph" w:styleId="TOC3">
    <w:name w:val="toc 3"/>
    <w:basedOn w:val="Normal"/>
    <w:next w:val="Normal"/>
    <w:autoRedefine/>
    <w:uiPriority w:val="39"/>
    <w:unhideWhenUsed/>
    <w:rsid w:val="0070560B"/>
    <w:pPr>
      <w:spacing w:after="0"/>
      <w:ind w:left="440"/>
    </w:pPr>
    <w:rPr>
      <w:rFonts w:cstheme="minorHAnsi"/>
      <w:i/>
      <w:iCs/>
      <w:sz w:val="20"/>
      <w:szCs w:val="20"/>
    </w:rPr>
  </w:style>
  <w:style w:type="paragraph" w:styleId="TOC4">
    <w:name w:val="toc 4"/>
    <w:basedOn w:val="Normal"/>
    <w:next w:val="Normal"/>
    <w:autoRedefine/>
    <w:uiPriority w:val="39"/>
    <w:unhideWhenUsed/>
    <w:rsid w:val="0070560B"/>
    <w:pPr>
      <w:spacing w:after="0"/>
      <w:ind w:left="660"/>
    </w:pPr>
    <w:rPr>
      <w:rFonts w:cstheme="minorHAnsi"/>
      <w:sz w:val="18"/>
      <w:szCs w:val="18"/>
    </w:rPr>
  </w:style>
  <w:style w:type="paragraph" w:styleId="TOC5">
    <w:name w:val="toc 5"/>
    <w:basedOn w:val="Normal"/>
    <w:next w:val="Normal"/>
    <w:autoRedefine/>
    <w:uiPriority w:val="39"/>
    <w:unhideWhenUsed/>
    <w:rsid w:val="0070560B"/>
    <w:pPr>
      <w:spacing w:after="0"/>
      <w:ind w:left="880"/>
    </w:pPr>
    <w:rPr>
      <w:rFonts w:cstheme="minorHAnsi"/>
      <w:sz w:val="18"/>
      <w:szCs w:val="18"/>
    </w:rPr>
  </w:style>
  <w:style w:type="paragraph" w:styleId="TOC6">
    <w:name w:val="toc 6"/>
    <w:basedOn w:val="Normal"/>
    <w:next w:val="Normal"/>
    <w:autoRedefine/>
    <w:uiPriority w:val="39"/>
    <w:unhideWhenUsed/>
    <w:rsid w:val="0070560B"/>
    <w:pPr>
      <w:spacing w:after="0"/>
      <w:ind w:left="1100"/>
    </w:pPr>
    <w:rPr>
      <w:rFonts w:cstheme="minorHAnsi"/>
      <w:sz w:val="18"/>
      <w:szCs w:val="18"/>
    </w:rPr>
  </w:style>
  <w:style w:type="paragraph" w:styleId="TOC7">
    <w:name w:val="toc 7"/>
    <w:basedOn w:val="Normal"/>
    <w:next w:val="Normal"/>
    <w:autoRedefine/>
    <w:uiPriority w:val="39"/>
    <w:unhideWhenUsed/>
    <w:rsid w:val="0070560B"/>
    <w:pPr>
      <w:spacing w:after="0"/>
      <w:ind w:left="1320"/>
    </w:pPr>
    <w:rPr>
      <w:rFonts w:cstheme="minorHAnsi"/>
      <w:sz w:val="18"/>
      <w:szCs w:val="18"/>
    </w:rPr>
  </w:style>
  <w:style w:type="paragraph" w:styleId="TOC8">
    <w:name w:val="toc 8"/>
    <w:basedOn w:val="Normal"/>
    <w:next w:val="Normal"/>
    <w:autoRedefine/>
    <w:uiPriority w:val="39"/>
    <w:unhideWhenUsed/>
    <w:rsid w:val="0070560B"/>
    <w:pPr>
      <w:spacing w:after="0"/>
      <w:ind w:left="1540"/>
    </w:pPr>
    <w:rPr>
      <w:rFonts w:cstheme="minorHAnsi"/>
      <w:sz w:val="18"/>
      <w:szCs w:val="18"/>
    </w:rPr>
  </w:style>
  <w:style w:type="paragraph" w:styleId="TOC9">
    <w:name w:val="toc 9"/>
    <w:basedOn w:val="Normal"/>
    <w:next w:val="Normal"/>
    <w:autoRedefine/>
    <w:uiPriority w:val="39"/>
    <w:unhideWhenUsed/>
    <w:rsid w:val="0070560B"/>
    <w:pPr>
      <w:spacing w:after="0"/>
      <w:ind w:left="1760"/>
    </w:pPr>
    <w:rPr>
      <w:rFonts w:cstheme="minorHAnsi"/>
      <w:sz w:val="18"/>
      <w:szCs w:val="18"/>
    </w:rPr>
  </w:style>
  <w:style w:type="character" w:styleId="Hyperlink">
    <w:name w:val="Hyperlink"/>
    <w:basedOn w:val="DefaultParagraphFont"/>
    <w:uiPriority w:val="99"/>
    <w:unhideWhenUsed/>
    <w:rsid w:val="0070560B"/>
    <w:rPr>
      <w:color w:val="0563C1" w:themeColor="hyperlink"/>
      <w:u w:val="single"/>
    </w:rPr>
  </w:style>
  <w:style w:type="paragraph" w:styleId="Revision">
    <w:name w:val="Revision"/>
    <w:hidden/>
    <w:uiPriority w:val="99"/>
    <w:semiHidden/>
    <w:rsid w:val="004B28AB"/>
    <w:pPr>
      <w:spacing w:after="0" w:line="240" w:lineRule="auto"/>
    </w:pPr>
  </w:style>
  <w:style w:type="character" w:styleId="UnresolvedMention">
    <w:name w:val="Unresolved Mention"/>
    <w:basedOn w:val="DefaultParagraphFont"/>
    <w:uiPriority w:val="99"/>
    <w:semiHidden/>
    <w:unhideWhenUsed/>
    <w:rsid w:val="004E1816"/>
    <w:rPr>
      <w:color w:val="605E5C"/>
      <w:shd w:val="clear" w:color="auto" w:fill="E1DFDD"/>
    </w:rPr>
  </w:style>
  <w:style w:type="character" w:styleId="FollowedHyperlink">
    <w:name w:val="FollowedHyperlink"/>
    <w:basedOn w:val="DefaultParagraphFont"/>
    <w:uiPriority w:val="99"/>
    <w:semiHidden/>
    <w:unhideWhenUsed/>
    <w:rsid w:val="00E26608"/>
    <w:rPr>
      <w:color w:val="954F72" w:themeColor="followedHyperlink"/>
      <w:u w:val="single"/>
    </w:rPr>
  </w:style>
  <w:style w:type="character" w:styleId="PlaceholderText">
    <w:name w:val="Placeholder Text"/>
    <w:basedOn w:val="DefaultParagraphFont"/>
    <w:uiPriority w:val="99"/>
    <w:semiHidden/>
    <w:rsid w:val="00A20D1F"/>
    <w:rPr>
      <w:color w:val="666666"/>
    </w:rPr>
  </w:style>
  <w:style w:type="table" w:customStyle="1" w:styleId="TableGrid1">
    <w:name w:val="Table Grid1"/>
    <w:basedOn w:val="TableNormal"/>
    <w:next w:val="TableGrid"/>
    <w:uiPriority w:val="39"/>
    <w:rsid w:val="004A537D"/>
    <w:pPr>
      <w:spacing w:after="0" w:line="240" w:lineRule="auto"/>
    </w:pPr>
    <w:rPr>
      <w:rFonts w:eastAsia="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5193B"/>
    <w:pPr>
      <w:spacing w:after="200" w:line="240" w:lineRule="auto"/>
    </w:pPr>
    <w:rPr>
      <w:i/>
      <w:iCs/>
      <w:color w:val="44546A" w:themeColor="text2"/>
      <w:sz w:val="18"/>
      <w:szCs w:val="18"/>
    </w:rPr>
  </w:style>
  <w:style w:type="paragraph" w:styleId="NoSpacing">
    <w:name w:val="No Spacing"/>
    <w:uiPriority w:val="1"/>
    <w:qFormat/>
    <w:rsid w:val="00232B25"/>
    <w:pPr>
      <w:spacing w:after="0" w:line="240" w:lineRule="auto"/>
    </w:pPr>
  </w:style>
  <w:style w:type="paragraph" w:styleId="Title">
    <w:name w:val="Title"/>
    <w:basedOn w:val="Normal"/>
    <w:next w:val="Normal"/>
    <w:link w:val="TitleChar"/>
    <w:uiPriority w:val="10"/>
    <w:qFormat/>
    <w:rsid w:val="003F65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659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header" Target="header1.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vimeo.com/992663388" TargetMode="External"/><Relationship Id="rId29" Type="http://schemas.openxmlformats.org/officeDocument/2006/relationships/image" Target="media/image17.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portal.smartfuelpass.com" TargetMode="Externa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F35064-AE1C-B94E-9D5E-3AF390A4D43B}">
  <we:reference id="wa104218065" version="4.2.0.0" store="en-GB" storeType="OMEX"/>
  <we:alternateReferences>
    <we:reference id="wa104218065" version="4.2.0.0" store="WA10421806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A5B1E2675904429D840AF60678C588" ma:contentTypeVersion="15" ma:contentTypeDescription="Create a new document." ma:contentTypeScope="" ma:versionID="4ad4fc68c16fcdb5753f704fa380c8ac">
  <xsd:schema xmlns:xsd="http://www.w3.org/2001/XMLSchema" xmlns:xs="http://www.w3.org/2001/XMLSchema" xmlns:p="http://schemas.microsoft.com/office/2006/metadata/properties" xmlns:ns2="82ff9952-c96b-4baf-9968-47ce6e59f196" xmlns:ns3="5d9159ff-ea0d-4bc0-9974-d8778b334cc5" targetNamespace="http://schemas.microsoft.com/office/2006/metadata/properties" ma:root="true" ma:fieldsID="7e76e9d0e539d5838973496a364402d6" ns2:_="" ns3:_="">
    <xsd:import namespace="82ff9952-c96b-4baf-9968-47ce6e59f196"/>
    <xsd:import namespace="5d9159ff-ea0d-4bc0-9974-d8778b334c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f9952-c96b-4baf-9968-47ce6e59f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3cd301b-5880-45dd-84f2-0af7617fae5a}" ma:internalName="TaxCatchAll" ma:showField="CatchAllData" ma:web="82ff9952-c96b-4baf-9968-47ce6e59f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9159ff-ea0d-4bc0-9974-d8778b334c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d2645c2-c39b-4b46-b59f-afedde52b2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9159ff-ea0d-4bc0-9974-d8778b334cc5">
      <Terms xmlns="http://schemas.microsoft.com/office/infopath/2007/PartnerControls"/>
    </lcf76f155ced4ddcb4097134ff3c332f>
    <TaxCatchAll xmlns="82ff9952-c96b-4baf-9968-47ce6e59f196" xsi:nil="true"/>
  </documentManagement>
</p:properties>
</file>

<file path=customXml/itemProps1.xml><?xml version="1.0" encoding="utf-8"?>
<ds:datastoreItem xmlns:ds="http://schemas.openxmlformats.org/officeDocument/2006/customXml" ds:itemID="{DF4090A4-8CBB-49CA-A109-9E3979C98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f9952-c96b-4baf-9968-47ce6e59f196"/>
    <ds:schemaRef ds:uri="5d9159ff-ea0d-4bc0-9974-d8778b334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0C33BB-1053-484A-A7F5-FE92FA7C9572}">
  <ds:schemaRefs>
    <ds:schemaRef ds:uri="http://schemas.microsoft.com/sharepoint/v3/contenttype/forms"/>
  </ds:schemaRefs>
</ds:datastoreItem>
</file>

<file path=customXml/itemProps3.xml><?xml version="1.0" encoding="utf-8"?>
<ds:datastoreItem xmlns:ds="http://schemas.openxmlformats.org/officeDocument/2006/customXml" ds:itemID="{3F5F02D5-060E-D841-9AAD-E445A6447A08}">
  <ds:schemaRefs>
    <ds:schemaRef ds:uri="http://schemas.openxmlformats.org/officeDocument/2006/bibliography"/>
  </ds:schemaRefs>
</ds:datastoreItem>
</file>

<file path=customXml/itemProps4.xml><?xml version="1.0" encoding="utf-8"?>
<ds:datastoreItem xmlns:ds="http://schemas.openxmlformats.org/officeDocument/2006/customXml" ds:itemID="{69E954EC-688A-4754-990B-EAB2E7A5E16A}">
  <ds:schemaRefs>
    <ds:schemaRef ds:uri="http://schemas.microsoft.com/office/2006/metadata/properties"/>
    <ds:schemaRef ds:uri="http://schemas.microsoft.com/office/infopath/2007/PartnerControls"/>
    <ds:schemaRef ds:uri="5d9159ff-ea0d-4bc0-9974-d8778b334cc5"/>
    <ds:schemaRef ds:uri="82ff9952-c96b-4baf-9968-47ce6e59f196"/>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18</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SMFP_OPT_(Outdoor Payment Terminal)_EV_SK</vt:lpstr>
    </vt:vector>
  </TitlesOfParts>
  <Manager/>
  <Company>Ultima Payments a.s.</Company>
  <LinksUpToDate>false</LinksUpToDate>
  <CharactersWithSpaces>7677</CharactersWithSpaces>
  <SharedDoc>false</SharedDoc>
  <HyperlinkBase/>
  <HLinks>
    <vt:vector size="18" baseType="variant">
      <vt:variant>
        <vt:i4>7798836</vt:i4>
      </vt:variant>
      <vt:variant>
        <vt:i4>30</vt:i4>
      </vt:variant>
      <vt:variant>
        <vt:i4>0</vt:i4>
      </vt:variant>
      <vt:variant>
        <vt:i4>5</vt:i4>
      </vt:variant>
      <vt:variant>
        <vt:lpwstr>https://vimeo.com/992663388</vt:lpwstr>
      </vt:variant>
      <vt:variant>
        <vt:lpwstr/>
      </vt:variant>
      <vt:variant>
        <vt:i4>80</vt:i4>
      </vt:variant>
      <vt:variant>
        <vt:i4>21</vt:i4>
      </vt:variant>
      <vt:variant>
        <vt:i4>0</vt:i4>
      </vt:variant>
      <vt:variant>
        <vt:i4>5</vt:i4>
      </vt:variant>
      <vt:variant>
        <vt:lpwstr>https://portal.smartfuelpass.com/User/Login?ReturnUrl=%2F</vt:lpwstr>
      </vt:variant>
      <vt:variant>
        <vt:lpwstr/>
      </vt:variant>
      <vt:variant>
        <vt:i4>6815848</vt:i4>
      </vt:variant>
      <vt:variant>
        <vt:i4>0</vt:i4>
      </vt:variant>
      <vt:variant>
        <vt:i4>0</vt:i4>
      </vt:variant>
      <vt:variant>
        <vt:i4>5</vt:i4>
      </vt:variant>
      <vt:variant>
        <vt:lpwstr>https://www.paxtechnology.com/im30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SMFP_OPT_(Outdoor Payment Terminal)_EV_SK</dc:title>
  <dc:subject/>
  <dc:creator>Ultima Payments a.s.</dc:creator>
  <cp:keywords/>
  <dc:description/>
  <cp:lastModifiedBy>Dominik Herceg</cp:lastModifiedBy>
  <cp:revision>40</cp:revision>
  <cp:lastPrinted>2023-12-18T19:56:00Z</cp:lastPrinted>
  <dcterms:created xsi:type="dcterms:W3CDTF">2024-08-02T15:46:00Z</dcterms:created>
  <dcterms:modified xsi:type="dcterms:W3CDTF">2024-12-10T14:25:00Z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0x01010051A5B1E2675904429D840AF60678C588</vt:lpwstr>
  </property>
  <property fmtid="{D5CDD505-2E9C-101B-9397-08002B2CF9AE}" pid="3" name="MediaServiceImageTags">
    <vt:lpwstr/>
  </property>
</Properties>
</file>